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E3244" w14:textId="77777777" w:rsidR="00E96902" w:rsidRDefault="00077F9D" w:rsidP="00E96902">
      <w:pPr>
        <w:rPr>
          <w:sz w:val="22"/>
          <w:szCs w:val="22"/>
        </w:rPr>
      </w:pPr>
      <w:r>
        <w:rPr>
          <w:noProof/>
          <w:sz w:val="22"/>
          <w:szCs w:val="22"/>
          <w:lang w:val="en-GB" w:eastAsia="en-GB"/>
        </w:rPr>
        <w:drawing>
          <wp:anchor distT="0" distB="0" distL="114300" distR="114300" simplePos="0" relativeHeight="251658240" behindDoc="1" locked="0" layoutInCell="1" allowOverlap="1" wp14:anchorId="3B07EC54" wp14:editId="3A022670">
            <wp:simplePos x="0" y="0"/>
            <wp:positionH relativeFrom="column">
              <wp:posOffset>-4445</wp:posOffset>
            </wp:positionH>
            <wp:positionV relativeFrom="paragraph">
              <wp:posOffset>-2540</wp:posOffset>
            </wp:positionV>
            <wp:extent cx="1809750" cy="180975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dpoel 1 voor briefhoof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9750" cy="1809750"/>
                    </a:xfrm>
                    <a:prstGeom prst="rect">
                      <a:avLst/>
                    </a:prstGeom>
                  </pic:spPr>
                </pic:pic>
              </a:graphicData>
            </a:graphic>
            <wp14:sizeRelH relativeFrom="page">
              <wp14:pctWidth>0</wp14:pctWidth>
            </wp14:sizeRelH>
            <wp14:sizeRelV relativeFrom="page">
              <wp14:pctHeight>0</wp14:pctHeight>
            </wp14:sizeRelV>
          </wp:anchor>
        </w:drawing>
      </w:r>
    </w:p>
    <w:p w14:paraId="526B209C" w14:textId="77777777" w:rsidR="00AE4A48" w:rsidRDefault="00AE4A48" w:rsidP="00E96902">
      <w:pPr>
        <w:rPr>
          <w:sz w:val="22"/>
          <w:szCs w:val="22"/>
        </w:rPr>
      </w:pPr>
    </w:p>
    <w:p w14:paraId="72CEEC91" w14:textId="77777777" w:rsidR="00077F9D" w:rsidRDefault="00E96902" w:rsidP="00E96902">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07566619" w14:textId="77777777" w:rsidR="00077F9D" w:rsidRDefault="00077F9D" w:rsidP="00E96902">
      <w:pPr>
        <w:rPr>
          <w:sz w:val="22"/>
          <w:szCs w:val="22"/>
        </w:rPr>
      </w:pPr>
    </w:p>
    <w:p w14:paraId="18978475" w14:textId="77777777" w:rsidR="00077F9D" w:rsidRDefault="00077F9D" w:rsidP="00E96902">
      <w:pPr>
        <w:rPr>
          <w:sz w:val="22"/>
          <w:szCs w:val="22"/>
        </w:rPr>
      </w:pPr>
    </w:p>
    <w:p w14:paraId="07C138E6" w14:textId="77777777" w:rsidR="00077F9D" w:rsidRDefault="00077F9D" w:rsidP="00E96902">
      <w:pPr>
        <w:rPr>
          <w:sz w:val="22"/>
          <w:szCs w:val="22"/>
        </w:rPr>
      </w:pPr>
    </w:p>
    <w:p w14:paraId="1AB09278" w14:textId="77777777" w:rsidR="00077F9D" w:rsidRDefault="00077F9D" w:rsidP="00E96902">
      <w:pPr>
        <w:rPr>
          <w:sz w:val="22"/>
          <w:szCs w:val="22"/>
        </w:rPr>
      </w:pPr>
    </w:p>
    <w:p w14:paraId="02EFC0F1" w14:textId="77777777" w:rsidR="00990636" w:rsidRDefault="00990636" w:rsidP="00077F9D">
      <w:pPr>
        <w:ind w:left="4320" w:firstLine="720"/>
        <w:rPr>
          <w:sz w:val="22"/>
          <w:szCs w:val="22"/>
        </w:rPr>
      </w:pPr>
    </w:p>
    <w:p w14:paraId="42C98BA2" w14:textId="77777777" w:rsidR="00990636" w:rsidRDefault="00990636" w:rsidP="00077F9D">
      <w:pPr>
        <w:ind w:left="4320" w:firstLine="720"/>
        <w:rPr>
          <w:sz w:val="22"/>
          <w:szCs w:val="22"/>
        </w:rPr>
      </w:pPr>
    </w:p>
    <w:p w14:paraId="48FE9487" w14:textId="77777777" w:rsidR="00990636" w:rsidRDefault="00990636" w:rsidP="00077F9D">
      <w:pPr>
        <w:ind w:left="4320" w:firstLine="720"/>
        <w:rPr>
          <w:sz w:val="22"/>
          <w:szCs w:val="22"/>
        </w:rPr>
      </w:pPr>
    </w:p>
    <w:p w14:paraId="6994E53E" w14:textId="77777777" w:rsidR="00990636" w:rsidRDefault="00990636" w:rsidP="00077F9D">
      <w:pPr>
        <w:ind w:left="4320" w:firstLine="720"/>
        <w:rPr>
          <w:sz w:val="22"/>
          <w:szCs w:val="22"/>
        </w:rPr>
      </w:pPr>
    </w:p>
    <w:p w14:paraId="102B7270" w14:textId="77777777" w:rsidR="009B2930" w:rsidRDefault="009B2930" w:rsidP="00ED7E1C">
      <w:pPr>
        <w:rPr>
          <w:b/>
          <w:sz w:val="22"/>
          <w:szCs w:val="22"/>
        </w:rPr>
      </w:pPr>
    </w:p>
    <w:p w14:paraId="6DD1F047" w14:textId="77777777" w:rsidR="00813A0A" w:rsidRDefault="00813A0A" w:rsidP="00ED7E1C">
      <w:pPr>
        <w:rPr>
          <w:b/>
          <w:sz w:val="22"/>
          <w:szCs w:val="22"/>
        </w:rPr>
      </w:pPr>
    </w:p>
    <w:p w14:paraId="29FBB979" w14:textId="77777777" w:rsidR="00ED7E1C" w:rsidRPr="00C45A5A" w:rsidRDefault="00ED7E1C" w:rsidP="00ED7E1C">
      <w:pPr>
        <w:rPr>
          <w:sz w:val="28"/>
          <w:szCs w:val="28"/>
        </w:rPr>
      </w:pPr>
      <w:r w:rsidRPr="00C45A5A">
        <w:rPr>
          <w:b/>
          <w:sz w:val="28"/>
          <w:szCs w:val="28"/>
        </w:rPr>
        <w:t>Voorwoord</w:t>
      </w:r>
    </w:p>
    <w:p w14:paraId="39071D2A" w14:textId="77777777" w:rsidR="00ED7E1C" w:rsidRDefault="00ED7E1C" w:rsidP="00ED7E1C">
      <w:pPr>
        <w:rPr>
          <w:sz w:val="22"/>
          <w:szCs w:val="22"/>
        </w:rPr>
      </w:pPr>
    </w:p>
    <w:p w14:paraId="60F6B5AA" w14:textId="77777777" w:rsidR="00813A0A" w:rsidRDefault="00813A0A" w:rsidP="00ED7E1C">
      <w:pPr>
        <w:rPr>
          <w:sz w:val="22"/>
          <w:szCs w:val="22"/>
        </w:rPr>
      </w:pPr>
    </w:p>
    <w:p w14:paraId="73A419B0" w14:textId="77777777" w:rsidR="00813A0A" w:rsidRDefault="00813A0A" w:rsidP="00ED7E1C">
      <w:pPr>
        <w:rPr>
          <w:sz w:val="22"/>
          <w:szCs w:val="22"/>
        </w:rPr>
      </w:pPr>
    </w:p>
    <w:p w14:paraId="797A7A75" w14:textId="77777777" w:rsidR="00813A0A" w:rsidRPr="00EF4F55" w:rsidRDefault="00813A0A" w:rsidP="00ED7E1C">
      <w:pPr>
        <w:rPr>
          <w:sz w:val="22"/>
          <w:szCs w:val="22"/>
        </w:rPr>
      </w:pPr>
    </w:p>
    <w:p w14:paraId="6AB8CEB7" w14:textId="77777777" w:rsidR="00813A0A" w:rsidRDefault="00813A0A" w:rsidP="00ED7E1C">
      <w:pPr>
        <w:rPr>
          <w:sz w:val="22"/>
          <w:szCs w:val="22"/>
        </w:rPr>
      </w:pPr>
      <w:r>
        <w:rPr>
          <w:sz w:val="22"/>
          <w:szCs w:val="22"/>
        </w:rPr>
        <w:t>Geachte lezer,</w:t>
      </w:r>
    </w:p>
    <w:p w14:paraId="4EDF3831" w14:textId="77777777" w:rsidR="00813A0A" w:rsidRDefault="00813A0A" w:rsidP="00ED7E1C">
      <w:pPr>
        <w:rPr>
          <w:sz w:val="22"/>
          <w:szCs w:val="22"/>
        </w:rPr>
      </w:pPr>
    </w:p>
    <w:p w14:paraId="647B975A" w14:textId="77777777" w:rsidR="000B18D4" w:rsidRDefault="00654389" w:rsidP="000B18D4">
      <w:pPr>
        <w:rPr>
          <w:sz w:val="22"/>
          <w:szCs w:val="22"/>
        </w:rPr>
      </w:pPr>
      <w:r>
        <w:rPr>
          <w:sz w:val="22"/>
          <w:szCs w:val="22"/>
        </w:rPr>
        <w:t xml:space="preserve">Voor u ligt </w:t>
      </w:r>
      <w:r w:rsidRPr="00116F49">
        <w:rPr>
          <w:sz w:val="22"/>
          <w:szCs w:val="22"/>
        </w:rPr>
        <w:t>het beleidsplan 20</w:t>
      </w:r>
      <w:r w:rsidR="00A62020" w:rsidRPr="00116F49">
        <w:rPr>
          <w:sz w:val="22"/>
          <w:szCs w:val="22"/>
        </w:rPr>
        <w:t>22</w:t>
      </w:r>
      <w:r w:rsidR="009B2930" w:rsidRPr="00116F49">
        <w:rPr>
          <w:sz w:val="22"/>
          <w:szCs w:val="22"/>
        </w:rPr>
        <w:t xml:space="preserve"> – 202</w:t>
      </w:r>
      <w:r w:rsidR="00A62020" w:rsidRPr="00116F49">
        <w:rPr>
          <w:sz w:val="22"/>
          <w:szCs w:val="22"/>
        </w:rPr>
        <w:t>6</w:t>
      </w:r>
      <w:r w:rsidR="009B2930" w:rsidRPr="00116F49">
        <w:rPr>
          <w:sz w:val="22"/>
          <w:szCs w:val="22"/>
        </w:rPr>
        <w:t xml:space="preserve"> van</w:t>
      </w:r>
      <w:r w:rsidR="009B2930">
        <w:rPr>
          <w:sz w:val="22"/>
          <w:szCs w:val="22"/>
        </w:rPr>
        <w:t xml:space="preserve"> de J.F. van de Poel Stichting. </w:t>
      </w:r>
      <w:r w:rsidR="00E9433B">
        <w:rPr>
          <w:sz w:val="22"/>
          <w:szCs w:val="22"/>
        </w:rPr>
        <w:t xml:space="preserve">Hierin zijn onder andere </w:t>
      </w:r>
      <w:r w:rsidR="00310172">
        <w:rPr>
          <w:sz w:val="22"/>
          <w:szCs w:val="22"/>
        </w:rPr>
        <w:t xml:space="preserve">onze </w:t>
      </w:r>
      <w:r w:rsidR="00E9433B">
        <w:rPr>
          <w:sz w:val="22"/>
          <w:szCs w:val="22"/>
        </w:rPr>
        <w:t xml:space="preserve">missie, doelstelling en strategie </w:t>
      </w:r>
      <w:r w:rsidR="00310172">
        <w:rPr>
          <w:sz w:val="22"/>
          <w:szCs w:val="22"/>
        </w:rPr>
        <w:t>beschreven</w:t>
      </w:r>
      <w:r w:rsidR="00E9433B">
        <w:rPr>
          <w:sz w:val="22"/>
          <w:szCs w:val="22"/>
        </w:rPr>
        <w:t xml:space="preserve">. </w:t>
      </w:r>
      <w:r w:rsidR="000B18D4">
        <w:rPr>
          <w:sz w:val="22"/>
          <w:szCs w:val="22"/>
        </w:rPr>
        <w:t xml:space="preserve">Vanaf </w:t>
      </w:r>
      <w:r w:rsidR="000B18D4" w:rsidRPr="00C45A5A">
        <w:rPr>
          <w:sz w:val="22"/>
          <w:szCs w:val="22"/>
        </w:rPr>
        <w:t xml:space="preserve">1 januari 2014 </w:t>
      </w:r>
      <w:r w:rsidR="000B18D4">
        <w:rPr>
          <w:sz w:val="22"/>
          <w:szCs w:val="22"/>
        </w:rPr>
        <w:t xml:space="preserve">heeft de overheid </w:t>
      </w:r>
      <w:r w:rsidR="000B18D4" w:rsidRPr="00C45A5A">
        <w:rPr>
          <w:sz w:val="22"/>
          <w:szCs w:val="22"/>
        </w:rPr>
        <w:t>een publicatieplicht voor ANBI’s</w:t>
      </w:r>
      <w:r w:rsidR="000B18D4">
        <w:rPr>
          <w:sz w:val="22"/>
          <w:szCs w:val="22"/>
        </w:rPr>
        <w:t xml:space="preserve"> ingevoerd. Met de publicatie van onderhavig plan voldoet de J.F. van de Poel Stichting aan het </w:t>
      </w:r>
      <w:r w:rsidR="000B18D4" w:rsidRPr="00C45A5A">
        <w:rPr>
          <w:sz w:val="22"/>
          <w:szCs w:val="22"/>
        </w:rPr>
        <w:t>wettelijke voorschrift.</w:t>
      </w:r>
    </w:p>
    <w:p w14:paraId="746A3295" w14:textId="77777777" w:rsidR="000B18D4" w:rsidRDefault="000B18D4" w:rsidP="000B18D4">
      <w:pPr>
        <w:rPr>
          <w:sz w:val="22"/>
          <w:szCs w:val="22"/>
        </w:rPr>
      </w:pPr>
    </w:p>
    <w:p w14:paraId="292364A2" w14:textId="0E9B5DDD" w:rsidR="00ED7E1C" w:rsidRPr="00EF4F55" w:rsidRDefault="00EF4F55" w:rsidP="00ED7E1C">
      <w:pPr>
        <w:rPr>
          <w:sz w:val="22"/>
          <w:szCs w:val="22"/>
        </w:rPr>
      </w:pPr>
      <w:r>
        <w:rPr>
          <w:sz w:val="22"/>
          <w:szCs w:val="22"/>
        </w:rPr>
        <w:t>D</w:t>
      </w:r>
      <w:r w:rsidR="00ED7E1C" w:rsidRPr="00EF4F55">
        <w:rPr>
          <w:sz w:val="22"/>
          <w:szCs w:val="22"/>
        </w:rPr>
        <w:t>e J.F. van de Poel</w:t>
      </w:r>
      <w:r>
        <w:rPr>
          <w:sz w:val="22"/>
          <w:szCs w:val="22"/>
        </w:rPr>
        <w:t xml:space="preserve"> S</w:t>
      </w:r>
      <w:r w:rsidR="00ED7E1C" w:rsidRPr="00EF4F55">
        <w:rPr>
          <w:sz w:val="22"/>
          <w:szCs w:val="22"/>
        </w:rPr>
        <w:t xml:space="preserve">tichting </w:t>
      </w:r>
      <w:r>
        <w:rPr>
          <w:sz w:val="22"/>
          <w:szCs w:val="22"/>
        </w:rPr>
        <w:t>is opgericht op</w:t>
      </w:r>
      <w:r w:rsidRPr="00EF4F55">
        <w:rPr>
          <w:sz w:val="22"/>
          <w:szCs w:val="22"/>
        </w:rPr>
        <w:t xml:space="preserve"> 22 april 1992</w:t>
      </w:r>
      <w:r>
        <w:rPr>
          <w:sz w:val="22"/>
          <w:szCs w:val="22"/>
        </w:rPr>
        <w:t xml:space="preserve"> en</w:t>
      </w:r>
      <w:r w:rsidRPr="00EF4F55">
        <w:rPr>
          <w:sz w:val="22"/>
          <w:szCs w:val="22"/>
        </w:rPr>
        <w:t xml:space="preserve"> is </w:t>
      </w:r>
      <w:r w:rsidR="00ED7E1C" w:rsidRPr="00EF4F55">
        <w:rPr>
          <w:sz w:val="22"/>
          <w:szCs w:val="22"/>
        </w:rPr>
        <w:t>gevestigd in de gemeente Heusden.</w:t>
      </w:r>
      <w:r>
        <w:rPr>
          <w:sz w:val="22"/>
          <w:szCs w:val="22"/>
        </w:rPr>
        <w:t xml:space="preserve"> </w:t>
      </w:r>
      <w:r w:rsidR="00ED7E1C" w:rsidRPr="00EF4F55">
        <w:rPr>
          <w:sz w:val="22"/>
          <w:szCs w:val="22"/>
        </w:rPr>
        <w:t>Bij wijziging</w:t>
      </w:r>
      <w:r w:rsidR="00C7392C">
        <w:rPr>
          <w:sz w:val="22"/>
          <w:szCs w:val="22"/>
        </w:rPr>
        <w:t xml:space="preserve"> </w:t>
      </w:r>
      <w:r w:rsidR="00ED7E1C" w:rsidRPr="00EF4F55">
        <w:rPr>
          <w:sz w:val="22"/>
          <w:szCs w:val="22"/>
        </w:rPr>
        <w:t xml:space="preserve">van de statuten </w:t>
      </w:r>
      <w:r w:rsidR="00116F49" w:rsidRPr="00EF4F55">
        <w:rPr>
          <w:sz w:val="22"/>
          <w:szCs w:val="22"/>
        </w:rPr>
        <w:t xml:space="preserve">van </w:t>
      </w:r>
      <w:r w:rsidR="00116F49">
        <w:rPr>
          <w:sz w:val="22"/>
          <w:szCs w:val="22"/>
        </w:rPr>
        <w:t>29</w:t>
      </w:r>
      <w:r w:rsidR="00A573DA">
        <w:rPr>
          <w:sz w:val="22"/>
          <w:szCs w:val="22"/>
        </w:rPr>
        <w:t xml:space="preserve"> januari 2018</w:t>
      </w:r>
      <w:r w:rsidR="00ED7E1C" w:rsidRPr="00EF4F55">
        <w:rPr>
          <w:sz w:val="22"/>
          <w:szCs w:val="22"/>
        </w:rPr>
        <w:t xml:space="preserve"> is </w:t>
      </w:r>
      <w:r w:rsidR="00C7392C">
        <w:rPr>
          <w:sz w:val="22"/>
          <w:szCs w:val="22"/>
        </w:rPr>
        <w:t xml:space="preserve">het doelgebied bepaald </w:t>
      </w:r>
      <w:r w:rsidR="00ED7E1C" w:rsidRPr="00EF4F55">
        <w:rPr>
          <w:sz w:val="22"/>
          <w:szCs w:val="22"/>
        </w:rPr>
        <w:t>tot:</w:t>
      </w:r>
      <w:r>
        <w:rPr>
          <w:sz w:val="22"/>
          <w:szCs w:val="22"/>
        </w:rPr>
        <w:t xml:space="preserve"> </w:t>
      </w:r>
      <w:r w:rsidR="00ED7E1C" w:rsidRPr="00EF4F55">
        <w:rPr>
          <w:sz w:val="22"/>
          <w:szCs w:val="22"/>
        </w:rPr>
        <w:t xml:space="preserve">`het grondgebied van de oude gemeente Heusden van vóór de </w:t>
      </w:r>
      <w:r>
        <w:rPr>
          <w:sz w:val="22"/>
          <w:szCs w:val="22"/>
        </w:rPr>
        <w:t>g</w:t>
      </w:r>
      <w:r w:rsidR="00ED7E1C" w:rsidRPr="00EF4F55">
        <w:rPr>
          <w:sz w:val="22"/>
          <w:szCs w:val="22"/>
        </w:rPr>
        <w:t xml:space="preserve">emeentelijke </w:t>
      </w:r>
      <w:r>
        <w:rPr>
          <w:sz w:val="22"/>
          <w:szCs w:val="22"/>
        </w:rPr>
        <w:t>h</w:t>
      </w:r>
      <w:r w:rsidR="00ED7E1C" w:rsidRPr="00EF4F55">
        <w:rPr>
          <w:sz w:val="22"/>
          <w:szCs w:val="22"/>
        </w:rPr>
        <w:t>erindeling van n</w:t>
      </w:r>
      <w:r w:rsidR="00B33736">
        <w:rPr>
          <w:sz w:val="22"/>
          <w:szCs w:val="22"/>
        </w:rPr>
        <w:t xml:space="preserve">egentien </w:t>
      </w:r>
      <w:r w:rsidR="00116F49">
        <w:rPr>
          <w:sz w:val="22"/>
          <w:szCs w:val="22"/>
        </w:rPr>
        <w:t>zevenennegentig</w:t>
      </w:r>
      <w:r w:rsidR="00D916B2">
        <w:rPr>
          <w:sz w:val="22"/>
          <w:szCs w:val="22"/>
        </w:rPr>
        <w:t>’</w:t>
      </w:r>
      <w:r w:rsidR="00A573DA">
        <w:rPr>
          <w:sz w:val="22"/>
          <w:szCs w:val="22"/>
        </w:rPr>
        <w:t xml:space="preserve"> </w:t>
      </w:r>
      <w:r w:rsidR="00ED7E1C" w:rsidRPr="00EF4F55">
        <w:rPr>
          <w:sz w:val="22"/>
          <w:szCs w:val="22"/>
        </w:rPr>
        <w:t xml:space="preserve">hierna te noemen </w:t>
      </w:r>
      <w:r w:rsidR="00ED7E1C" w:rsidRPr="00EF4F55">
        <w:rPr>
          <w:b/>
          <w:sz w:val="22"/>
          <w:szCs w:val="22"/>
        </w:rPr>
        <w:t>het oude Heusden.</w:t>
      </w:r>
    </w:p>
    <w:p w14:paraId="4DD860E9" w14:textId="77777777" w:rsidR="00ED7E1C" w:rsidRPr="00EF4F55" w:rsidRDefault="00ED7E1C" w:rsidP="00ED7E1C">
      <w:pPr>
        <w:rPr>
          <w:sz w:val="22"/>
          <w:szCs w:val="22"/>
        </w:rPr>
      </w:pPr>
    </w:p>
    <w:p w14:paraId="010A9E1E" w14:textId="77777777" w:rsidR="00ED7E1C" w:rsidRPr="00EF4F55" w:rsidRDefault="00ED7E1C" w:rsidP="00ED7E1C">
      <w:pPr>
        <w:rPr>
          <w:sz w:val="22"/>
          <w:szCs w:val="22"/>
        </w:rPr>
      </w:pPr>
      <w:r w:rsidRPr="00EF4F55">
        <w:rPr>
          <w:sz w:val="22"/>
          <w:szCs w:val="22"/>
        </w:rPr>
        <w:t>De J.F. van de Poel</w:t>
      </w:r>
      <w:r w:rsidR="00C7392C">
        <w:rPr>
          <w:sz w:val="22"/>
          <w:szCs w:val="22"/>
        </w:rPr>
        <w:t xml:space="preserve"> S</w:t>
      </w:r>
      <w:r w:rsidRPr="00EF4F55">
        <w:rPr>
          <w:sz w:val="22"/>
          <w:szCs w:val="22"/>
        </w:rPr>
        <w:t xml:space="preserve">tichting </w:t>
      </w:r>
      <w:r w:rsidR="00310172">
        <w:rPr>
          <w:sz w:val="22"/>
          <w:szCs w:val="22"/>
        </w:rPr>
        <w:t xml:space="preserve">neemt </w:t>
      </w:r>
      <w:r w:rsidR="009B2930">
        <w:rPr>
          <w:sz w:val="22"/>
          <w:szCs w:val="22"/>
        </w:rPr>
        <w:t>de</w:t>
      </w:r>
      <w:r w:rsidRPr="00EF4F55">
        <w:rPr>
          <w:sz w:val="22"/>
          <w:szCs w:val="22"/>
        </w:rPr>
        <w:t xml:space="preserve"> belangen van de </w:t>
      </w:r>
      <w:r w:rsidR="00311D89">
        <w:rPr>
          <w:sz w:val="22"/>
          <w:szCs w:val="22"/>
        </w:rPr>
        <w:t>senioren</w:t>
      </w:r>
      <w:r w:rsidRPr="00EF4F55">
        <w:rPr>
          <w:sz w:val="22"/>
          <w:szCs w:val="22"/>
        </w:rPr>
        <w:t xml:space="preserve"> in het oude Heusden ter harte</w:t>
      </w:r>
      <w:r w:rsidR="009B2930">
        <w:rPr>
          <w:sz w:val="22"/>
          <w:szCs w:val="22"/>
        </w:rPr>
        <w:t>.</w:t>
      </w:r>
      <w:r w:rsidR="00310172">
        <w:rPr>
          <w:sz w:val="22"/>
          <w:szCs w:val="22"/>
        </w:rPr>
        <w:t xml:space="preserve"> </w:t>
      </w:r>
      <w:r w:rsidR="00A2220C">
        <w:rPr>
          <w:sz w:val="22"/>
          <w:szCs w:val="22"/>
        </w:rPr>
        <w:t>Met financiële bijdragen ondersteunt de stichting v</w:t>
      </w:r>
      <w:r w:rsidRPr="00EF4F55">
        <w:rPr>
          <w:sz w:val="22"/>
          <w:szCs w:val="22"/>
        </w:rPr>
        <w:t>erenigingen</w:t>
      </w:r>
      <w:r w:rsidR="00A2220C">
        <w:rPr>
          <w:sz w:val="22"/>
          <w:szCs w:val="22"/>
        </w:rPr>
        <w:t>,</w:t>
      </w:r>
      <w:r w:rsidR="00311D89">
        <w:rPr>
          <w:sz w:val="22"/>
          <w:szCs w:val="22"/>
        </w:rPr>
        <w:t xml:space="preserve"> </w:t>
      </w:r>
      <w:r w:rsidRPr="00EF4F55">
        <w:rPr>
          <w:sz w:val="22"/>
          <w:szCs w:val="22"/>
        </w:rPr>
        <w:t xml:space="preserve">stichtingen </w:t>
      </w:r>
      <w:r w:rsidR="00311D89">
        <w:rPr>
          <w:sz w:val="22"/>
          <w:szCs w:val="22"/>
        </w:rPr>
        <w:t xml:space="preserve">en organisaties </w:t>
      </w:r>
      <w:r w:rsidRPr="00EF4F55">
        <w:rPr>
          <w:sz w:val="22"/>
          <w:szCs w:val="22"/>
        </w:rPr>
        <w:t xml:space="preserve">die zich verdienstelijk maken voor de </w:t>
      </w:r>
      <w:r w:rsidR="00311D89">
        <w:rPr>
          <w:sz w:val="22"/>
          <w:szCs w:val="22"/>
        </w:rPr>
        <w:t>senioren</w:t>
      </w:r>
      <w:r w:rsidRPr="00EF4F55">
        <w:rPr>
          <w:sz w:val="22"/>
          <w:szCs w:val="22"/>
        </w:rPr>
        <w:t xml:space="preserve"> </w:t>
      </w:r>
      <w:r w:rsidR="00A2220C">
        <w:rPr>
          <w:sz w:val="22"/>
          <w:szCs w:val="22"/>
        </w:rPr>
        <w:t xml:space="preserve">uit het doelgebied. </w:t>
      </w:r>
    </w:p>
    <w:p w14:paraId="0F60A5B7" w14:textId="77777777" w:rsidR="001D37D0" w:rsidRDefault="001D37D0" w:rsidP="00ED7E1C">
      <w:pPr>
        <w:rPr>
          <w:sz w:val="22"/>
          <w:szCs w:val="22"/>
        </w:rPr>
      </w:pPr>
    </w:p>
    <w:p w14:paraId="09C21588" w14:textId="77777777" w:rsidR="001D37D0" w:rsidRPr="00EF4F55" w:rsidRDefault="001D37D0" w:rsidP="00ED7E1C">
      <w:pPr>
        <w:rPr>
          <w:sz w:val="22"/>
          <w:szCs w:val="22"/>
        </w:rPr>
      </w:pPr>
    </w:p>
    <w:p w14:paraId="75C0BC49" w14:textId="77777777" w:rsidR="00ED7E1C" w:rsidRDefault="00ED7E1C" w:rsidP="00ED7E1C">
      <w:pPr>
        <w:rPr>
          <w:sz w:val="20"/>
          <w:szCs w:val="20"/>
        </w:rPr>
      </w:pPr>
    </w:p>
    <w:p w14:paraId="7E0435B6" w14:textId="77777777" w:rsidR="000B18D4" w:rsidRPr="00EF4F55" w:rsidRDefault="00063250" w:rsidP="000B18D4">
      <w:pPr>
        <w:rPr>
          <w:sz w:val="22"/>
          <w:szCs w:val="22"/>
        </w:rPr>
      </w:pPr>
      <w:r>
        <w:rPr>
          <w:sz w:val="22"/>
          <w:szCs w:val="22"/>
        </w:rPr>
        <w:t>Jaarlijks</w:t>
      </w:r>
      <w:r w:rsidR="000B18D4">
        <w:rPr>
          <w:sz w:val="22"/>
          <w:szCs w:val="22"/>
        </w:rPr>
        <w:t xml:space="preserve"> wordt dit plan geëvalueerd en zo</w:t>
      </w:r>
      <w:r w:rsidR="000B18D4" w:rsidRPr="00EF4F55">
        <w:rPr>
          <w:sz w:val="22"/>
          <w:szCs w:val="22"/>
        </w:rPr>
        <w:t xml:space="preserve"> nodig bijgesteld.</w:t>
      </w:r>
      <w:r w:rsidR="000B18D4">
        <w:rPr>
          <w:sz w:val="22"/>
          <w:szCs w:val="22"/>
        </w:rPr>
        <w:t xml:space="preserve"> </w:t>
      </w:r>
    </w:p>
    <w:p w14:paraId="028D9303" w14:textId="77777777" w:rsidR="009B2930" w:rsidRDefault="009B2930" w:rsidP="00ED7E1C">
      <w:pPr>
        <w:rPr>
          <w:sz w:val="20"/>
          <w:szCs w:val="20"/>
        </w:rPr>
      </w:pPr>
    </w:p>
    <w:p w14:paraId="0C4D925D" w14:textId="77777777" w:rsidR="00813A0A" w:rsidRDefault="00813A0A" w:rsidP="00ED7E1C">
      <w:pPr>
        <w:rPr>
          <w:sz w:val="22"/>
          <w:szCs w:val="22"/>
        </w:rPr>
      </w:pPr>
    </w:p>
    <w:p w14:paraId="16F4BD13" w14:textId="77777777" w:rsidR="00A2220C" w:rsidRPr="00A2220C" w:rsidRDefault="00A2220C" w:rsidP="00ED7E1C">
      <w:pPr>
        <w:rPr>
          <w:sz w:val="22"/>
          <w:szCs w:val="22"/>
        </w:rPr>
      </w:pPr>
      <w:r w:rsidRPr="00116F49">
        <w:rPr>
          <w:sz w:val="22"/>
          <w:szCs w:val="22"/>
        </w:rPr>
        <w:t xml:space="preserve">Vastgesteld in de bestuursvergadering van </w:t>
      </w:r>
      <w:r w:rsidR="00A62020" w:rsidRPr="00116F49">
        <w:rPr>
          <w:sz w:val="22"/>
          <w:szCs w:val="22"/>
        </w:rPr>
        <w:t>24 januari 2022</w:t>
      </w:r>
    </w:p>
    <w:p w14:paraId="460650B8" w14:textId="77777777" w:rsidR="00A2220C" w:rsidRDefault="00A2220C" w:rsidP="00ED7E1C">
      <w:pPr>
        <w:rPr>
          <w:sz w:val="22"/>
          <w:szCs w:val="22"/>
        </w:rPr>
      </w:pPr>
    </w:p>
    <w:p w14:paraId="7B5370BA" w14:textId="77777777" w:rsidR="00813A0A" w:rsidRPr="00A2220C" w:rsidRDefault="00813A0A" w:rsidP="00ED7E1C">
      <w:pPr>
        <w:rPr>
          <w:sz w:val="22"/>
          <w:szCs w:val="22"/>
        </w:rPr>
      </w:pPr>
      <w:r>
        <w:rPr>
          <w:sz w:val="22"/>
          <w:szCs w:val="22"/>
        </w:rPr>
        <w:t>B.A. van Hooft</w:t>
      </w:r>
      <w:r>
        <w:rPr>
          <w:sz w:val="22"/>
          <w:szCs w:val="22"/>
        </w:rPr>
        <w:br/>
        <w:t>Voorzitter</w:t>
      </w:r>
    </w:p>
    <w:p w14:paraId="4B189BD6" w14:textId="77777777" w:rsidR="00813A0A" w:rsidRDefault="00813A0A">
      <w:pPr>
        <w:suppressAutoHyphens w:val="0"/>
        <w:autoSpaceDN/>
        <w:spacing w:after="200" w:line="276" w:lineRule="auto"/>
        <w:rPr>
          <w:sz w:val="20"/>
          <w:szCs w:val="20"/>
        </w:rPr>
      </w:pPr>
      <w:r>
        <w:rPr>
          <w:sz w:val="20"/>
          <w:szCs w:val="20"/>
        </w:rPr>
        <w:br w:type="page"/>
      </w:r>
    </w:p>
    <w:p w14:paraId="0A1F3BC9" w14:textId="77777777" w:rsidR="00813A0A" w:rsidRDefault="00813A0A" w:rsidP="00ED7E1C">
      <w:pPr>
        <w:rPr>
          <w:b/>
          <w:sz w:val="22"/>
          <w:szCs w:val="22"/>
        </w:rPr>
        <w:sectPr w:rsidR="00813A0A" w:rsidSect="00990636">
          <w:footerReference w:type="default" r:id="rId9"/>
          <w:pgSz w:w="11906" w:h="16838"/>
          <w:pgMar w:top="284" w:right="1417" w:bottom="1417" w:left="1417" w:header="708" w:footer="708" w:gutter="0"/>
          <w:cols w:space="708"/>
          <w:docGrid w:linePitch="360"/>
        </w:sectPr>
      </w:pPr>
    </w:p>
    <w:p w14:paraId="6B4535BB" w14:textId="77777777" w:rsidR="00ED7E1C" w:rsidRPr="00C45A5A" w:rsidRDefault="00813A0A" w:rsidP="00ED7E1C">
      <w:pPr>
        <w:rPr>
          <w:sz w:val="28"/>
          <w:szCs w:val="28"/>
        </w:rPr>
      </w:pPr>
      <w:r w:rsidRPr="00C45A5A">
        <w:rPr>
          <w:b/>
          <w:sz w:val="28"/>
          <w:szCs w:val="28"/>
        </w:rPr>
        <w:lastRenderedPageBreak/>
        <w:t>Hoofdstuk 1</w:t>
      </w:r>
      <w:r w:rsidR="00ED7E1C" w:rsidRPr="00C45A5A">
        <w:rPr>
          <w:b/>
          <w:sz w:val="28"/>
          <w:szCs w:val="28"/>
        </w:rPr>
        <w:t>: Missie en doelstelling</w:t>
      </w:r>
    </w:p>
    <w:p w14:paraId="592B2B1D" w14:textId="77777777" w:rsidR="00ED7E1C" w:rsidRPr="00813A0A" w:rsidRDefault="00ED7E1C" w:rsidP="00ED7E1C">
      <w:pPr>
        <w:rPr>
          <w:sz w:val="22"/>
          <w:szCs w:val="22"/>
        </w:rPr>
      </w:pPr>
    </w:p>
    <w:p w14:paraId="6821CBD4" w14:textId="77777777" w:rsidR="00ED7E1C" w:rsidRPr="00813A0A" w:rsidRDefault="00813A0A" w:rsidP="00ED7E1C">
      <w:pPr>
        <w:rPr>
          <w:sz w:val="22"/>
          <w:szCs w:val="22"/>
          <w:u w:val="single"/>
        </w:rPr>
      </w:pPr>
      <w:r w:rsidRPr="00813A0A">
        <w:rPr>
          <w:sz w:val="22"/>
          <w:szCs w:val="22"/>
          <w:u w:val="single"/>
        </w:rPr>
        <w:t>1</w:t>
      </w:r>
      <w:r w:rsidR="00ED7E1C" w:rsidRPr="00813A0A">
        <w:rPr>
          <w:sz w:val="22"/>
          <w:szCs w:val="22"/>
          <w:u w:val="single"/>
        </w:rPr>
        <w:t>.1 Missie</w:t>
      </w:r>
    </w:p>
    <w:p w14:paraId="73956B1D" w14:textId="77777777" w:rsidR="00ED7E1C" w:rsidRPr="00813A0A" w:rsidRDefault="00ED7E1C" w:rsidP="00ED7E1C">
      <w:pPr>
        <w:rPr>
          <w:sz w:val="22"/>
          <w:szCs w:val="22"/>
        </w:rPr>
      </w:pPr>
      <w:r w:rsidRPr="00813A0A">
        <w:rPr>
          <w:sz w:val="22"/>
          <w:szCs w:val="22"/>
        </w:rPr>
        <w:t>De J.F. van de Poel</w:t>
      </w:r>
      <w:r w:rsidR="00813A0A">
        <w:rPr>
          <w:sz w:val="22"/>
          <w:szCs w:val="22"/>
        </w:rPr>
        <w:t xml:space="preserve"> S</w:t>
      </w:r>
      <w:r w:rsidRPr="00813A0A">
        <w:rPr>
          <w:sz w:val="22"/>
          <w:szCs w:val="22"/>
        </w:rPr>
        <w:t xml:space="preserve">tichting is een steunstichting voor de </w:t>
      </w:r>
      <w:r w:rsidR="00813A0A">
        <w:rPr>
          <w:sz w:val="22"/>
          <w:szCs w:val="22"/>
        </w:rPr>
        <w:t>senioren</w:t>
      </w:r>
      <w:r w:rsidRPr="00813A0A">
        <w:rPr>
          <w:sz w:val="22"/>
          <w:szCs w:val="22"/>
        </w:rPr>
        <w:t xml:space="preserve"> van het oude Heusden.</w:t>
      </w:r>
    </w:p>
    <w:p w14:paraId="463B3557" w14:textId="77777777" w:rsidR="00ED7E1C" w:rsidRPr="00813A0A" w:rsidRDefault="00ED7E1C" w:rsidP="00ED7E1C">
      <w:pPr>
        <w:rPr>
          <w:sz w:val="22"/>
          <w:szCs w:val="22"/>
        </w:rPr>
      </w:pPr>
      <w:r w:rsidRPr="00813A0A">
        <w:rPr>
          <w:sz w:val="22"/>
          <w:szCs w:val="22"/>
        </w:rPr>
        <w:t>De stichting is onafhankelijk en streeft niet naar geografische gebiedsuitbreiding of uitbreiding van de doelgroep.</w:t>
      </w:r>
      <w:r w:rsidR="00813A0A">
        <w:rPr>
          <w:sz w:val="22"/>
          <w:szCs w:val="22"/>
        </w:rPr>
        <w:br/>
      </w:r>
    </w:p>
    <w:p w14:paraId="687A238B" w14:textId="77777777" w:rsidR="00ED7E1C" w:rsidRPr="00813A0A" w:rsidRDefault="00ED7E1C" w:rsidP="00ED7E1C">
      <w:pPr>
        <w:rPr>
          <w:sz w:val="22"/>
          <w:szCs w:val="22"/>
        </w:rPr>
      </w:pPr>
    </w:p>
    <w:p w14:paraId="30B27CA4" w14:textId="77777777" w:rsidR="00ED7E1C" w:rsidRPr="00813A0A" w:rsidRDefault="00813A0A" w:rsidP="00ED7E1C">
      <w:pPr>
        <w:rPr>
          <w:sz w:val="22"/>
          <w:szCs w:val="22"/>
          <w:u w:val="single"/>
        </w:rPr>
      </w:pPr>
      <w:r w:rsidRPr="00813A0A">
        <w:rPr>
          <w:sz w:val="22"/>
          <w:szCs w:val="22"/>
          <w:u w:val="single"/>
        </w:rPr>
        <w:t>1</w:t>
      </w:r>
      <w:r w:rsidR="00ED7E1C" w:rsidRPr="00813A0A">
        <w:rPr>
          <w:sz w:val="22"/>
          <w:szCs w:val="22"/>
          <w:u w:val="single"/>
        </w:rPr>
        <w:t>.2. Doelstelling</w:t>
      </w:r>
    </w:p>
    <w:p w14:paraId="4A645DB2" w14:textId="77777777" w:rsidR="00ED7E1C" w:rsidRPr="00813A0A" w:rsidRDefault="00ED7E1C" w:rsidP="00ED7E1C">
      <w:pPr>
        <w:rPr>
          <w:sz w:val="22"/>
          <w:szCs w:val="22"/>
        </w:rPr>
      </w:pPr>
      <w:r w:rsidRPr="00813A0A">
        <w:rPr>
          <w:sz w:val="22"/>
          <w:szCs w:val="22"/>
        </w:rPr>
        <w:t xml:space="preserve">De stichting heeft ten doel het verlenen van financiële steun aan </w:t>
      </w:r>
      <w:r w:rsidR="00813A0A">
        <w:rPr>
          <w:sz w:val="22"/>
          <w:szCs w:val="22"/>
        </w:rPr>
        <w:t xml:space="preserve">senioren, organisaties, </w:t>
      </w:r>
      <w:r w:rsidRPr="00813A0A">
        <w:rPr>
          <w:sz w:val="22"/>
          <w:szCs w:val="22"/>
        </w:rPr>
        <w:t>stichtingen en</w:t>
      </w:r>
      <w:r w:rsidR="00813A0A">
        <w:rPr>
          <w:sz w:val="22"/>
          <w:szCs w:val="22"/>
        </w:rPr>
        <w:t xml:space="preserve"> </w:t>
      </w:r>
      <w:r w:rsidRPr="00813A0A">
        <w:rPr>
          <w:sz w:val="22"/>
          <w:szCs w:val="22"/>
        </w:rPr>
        <w:t xml:space="preserve">verenigingen van </w:t>
      </w:r>
      <w:r w:rsidR="00813A0A">
        <w:rPr>
          <w:sz w:val="22"/>
          <w:szCs w:val="22"/>
        </w:rPr>
        <w:t>senioren</w:t>
      </w:r>
      <w:r w:rsidRPr="00813A0A">
        <w:rPr>
          <w:sz w:val="22"/>
          <w:szCs w:val="22"/>
        </w:rPr>
        <w:t xml:space="preserve"> in de ruimste zin. Deze steun aan </w:t>
      </w:r>
      <w:r w:rsidR="00813A0A">
        <w:rPr>
          <w:sz w:val="22"/>
          <w:szCs w:val="22"/>
        </w:rPr>
        <w:t>senioren</w:t>
      </w:r>
      <w:r w:rsidRPr="00813A0A">
        <w:rPr>
          <w:sz w:val="22"/>
          <w:szCs w:val="22"/>
        </w:rPr>
        <w:t xml:space="preserve"> beperkt zich tot het oude Heusden. Individuele steun hoort niet thuis in de doelstelling van de stichting, en zal daarom ook niet worden gegeven.</w:t>
      </w:r>
    </w:p>
    <w:p w14:paraId="076B3F66" w14:textId="77777777" w:rsidR="00ED7E1C" w:rsidRDefault="00ED7E1C" w:rsidP="00ED7E1C">
      <w:pPr>
        <w:rPr>
          <w:sz w:val="22"/>
          <w:szCs w:val="22"/>
        </w:rPr>
      </w:pPr>
    </w:p>
    <w:p w14:paraId="386BD557" w14:textId="77777777" w:rsidR="00813A0A" w:rsidRPr="00813A0A" w:rsidRDefault="00813A0A" w:rsidP="00ED7E1C">
      <w:pPr>
        <w:rPr>
          <w:sz w:val="22"/>
          <w:szCs w:val="22"/>
        </w:rPr>
      </w:pPr>
    </w:p>
    <w:p w14:paraId="1BE447AB" w14:textId="77777777" w:rsidR="00ED7E1C" w:rsidRPr="00813A0A" w:rsidRDefault="00813A0A" w:rsidP="00ED7E1C">
      <w:pPr>
        <w:rPr>
          <w:sz w:val="22"/>
          <w:szCs w:val="22"/>
          <w:u w:val="single"/>
        </w:rPr>
      </w:pPr>
      <w:r w:rsidRPr="00813A0A">
        <w:rPr>
          <w:sz w:val="22"/>
          <w:szCs w:val="22"/>
          <w:u w:val="single"/>
        </w:rPr>
        <w:t>1</w:t>
      </w:r>
      <w:r w:rsidR="00ED7E1C" w:rsidRPr="00813A0A">
        <w:rPr>
          <w:sz w:val="22"/>
          <w:szCs w:val="22"/>
          <w:u w:val="single"/>
        </w:rPr>
        <w:t>.</w:t>
      </w:r>
      <w:r w:rsidRPr="00813A0A">
        <w:rPr>
          <w:sz w:val="22"/>
          <w:szCs w:val="22"/>
          <w:u w:val="single"/>
        </w:rPr>
        <w:t>1</w:t>
      </w:r>
      <w:r w:rsidR="00ED7E1C" w:rsidRPr="00813A0A">
        <w:rPr>
          <w:sz w:val="22"/>
          <w:szCs w:val="22"/>
          <w:u w:val="single"/>
        </w:rPr>
        <w:t>.1 Strategie</w:t>
      </w:r>
    </w:p>
    <w:p w14:paraId="1F9E3587" w14:textId="77777777" w:rsidR="00ED7E1C" w:rsidRPr="00813A0A" w:rsidRDefault="00ED7E1C" w:rsidP="00ED7E1C">
      <w:pPr>
        <w:rPr>
          <w:sz w:val="22"/>
          <w:szCs w:val="22"/>
        </w:rPr>
      </w:pPr>
      <w:r w:rsidRPr="00813A0A">
        <w:rPr>
          <w:sz w:val="22"/>
          <w:szCs w:val="22"/>
        </w:rPr>
        <w:t xml:space="preserve">De stichting heeft voldoende financiële middelen </w:t>
      </w:r>
      <w:r w:rsidR="00063250">
        <w:rPr>
          <w:sz w:val="22"/>
          <w:szCs w:val="22"/>
        </w:rPr>
        <w:t>en/</w:t>
      </w:r>
      <w:r w:rsidR="001D37D0">
        <w:rPr>
          <w:sz w:val="22"/>
          <w:szCs w:val="22"/>
        </w:rPr>
        <w:t xml:space="preserve">of </w:t>
      </w:r>
      <w:r w:rsidRPr="00813A0A">
        <w:rPr>
          <w:sz w:val="22"/>
          <w:szCs w:val="22"/>
        </w:rPr>
        <w:t xml:space="preserve">ruimte om haar doelstelling </w:t>
      </w:r>
      <w:r w:rsidR="00063250">
        <w:rPr>
          <w:sz w:val="22"/>
          <w:szCs w:val="22"/>
        </w:rPr>
        <w:t xml:space="preserve">in de planperiode </w:t>
      </w:r>
      <w:r w:rsidRPr="00813A0A">
        <w:rPr>
          <w:sz w:val="22"/>
          <w:szCs w:val="22"/>
        </w:rPr>
        <w:t>uit te voeren.</w:t>
      </w:r>
    </w:p>
    <w:p w14:paraId="13783DAF" w14:textId="77777777" w:rsidR="00ED7E1C" w:rsidRPr="00813A0A" w:rsidRDefault="00ED7E1C" w:rsidP="00ED7E1C">
      <w:pPr>
        <w:pStyle w:val="Lijstalinea"/>
        <w:numPr>
          <w:ilvl w:val="0"/>
          <w:numId w:val="6"/>
        </w:numPr>
        <w:contextualSpacing w:val="0"/>
        <w:textAlignment w:val="baseline"/>
        <w:rPr>
          <w:sz w:val="22"/>
          <w:szCs w:val="22"/>
        </w:rPr>
      </w:pPr>
      <w:r w:rsidRPr="00813A0A">
        <w:rPr>
          <w:sz w:val="22"/>
          <w:szCs w:val="22"/>
        </w:rPr>
        <w:t>De benaderbaarheid van de J.F. van de Poel</w:t>
      </w:r>
      <w:r w:rsidR="00813A0A">
        <w:rPr>
          <w:sz w:val="22"/>
          <w:szCs w:val="22"/>
        </w:rPr>
        <w:t xml:space="preserve"> S</w:t>
      </w:r>
      <w:r w:rsidRPr="00813A0A">
        <w:rPr>
          <w:sz w:val="22"/>
          <w:szCs w:val="22"/>
        </w:rPr>
        <w:t>tichting is laagdrempelig.</w:t>
      </w:r>
    </w:p>
    <w:p w14:paraId="06E31A8D" w14:textId="77777777" w:rsidR="00ED7E1C" w:rsidRPr="00813A0A" w:rsidRDefault="00063250" w:rsidP="00ED7E1C">
      <w:pPr>
        <w:pStyle w:val="Lijstalinea"/>
        <w:numPr>
          <w:ilvl w:val="0"/>
          <w:numId w:val="6"/>
        </w:numPr>
        <w:contextualSpacing w:val="0"/>
        <w:textAlignment w:val="baseline"/>
        <w:rPr>
          <w:sz w:val="22"/>
          <w:szCs w:val="22"/>
        </w:rPr>
      </w:pPr>
      <w:r>
        <w:rPr>
          <w:sz w:val="22"/>
          <w:szCs w:val="22"/>
        </w:rPr>
        <w:t>Voor een overzicht van de totale uitgaven en de ondersteunde doelen</w:t>
      </w:r>
      <w:r w:rsidR="00ED7E1C" w:rsidRPr="00813A0A">
        <w:rPr>
          <w:sz w:val="22"/>
          <w:szCs w:val="22"/>
        </w:rPr>
        <w:t xml:space="preserve"> verwijzen </w:t>
      </w:r>
      <w:r>
        <w:rPr>
          <w:sz w:val="22"/>
          <w:szCs w:val="22"/>
        </w:rPr>
        <w:t>wij naar de financiële verantwoording op de website.</w:t>
      </w:r>
    </w:p>
    <w:p w14:paraId="517E3AA2" w14:textId="77777777" w:rsidR="00813A0A" w:rsidRDefault="00813A0A" w:rsidP="00ED7E1C">
      <w:pPr>
        <w:pStyle w:val="Lijstalinea"/>
        <w:rPr>
          <w:sz w:val="22"/>
          <w:szCs w:val="22"/>
        </w:rPr>
      </w:pPr>
    </w:p>
    <w:p w14:paraId="729C4785" w14:textId="77777777" w:rsidR="00813A0A" w:rsidRPr="00813A0A" w:rsidRDefault="00813A0A" w:rsidP="00ED7E1C">
      <w:pPr>
        <w:pStyle w:val="Lijstalinea"/>
        <w:rPr>
          <w:sz w:val="22"/>
          <w:szCs w:val="22"/>
        </w:rPr>
      </w:pPr>
    </w:p>
    <w:p w14:paraId="70709E04" w14:textId="77777777" w:rsidR="00ED7E1C" w:rsidRPr="00C45A5A" w:rsidRDefault="00ED7E1C" w:rsidP="00ED7E1C">
      <w:pPr>
        <w:rPr>
          <w:sz w:val="28"/>
          <w:szCs w:val="28"/>
        </w:rPr>
      </w:pPr>
    </w:p>
    <w:p w14:paraId="2B6B0474" w14:textId="77777777" w:rsidR="00ED7E1C" w:rsidRPr="00C45A5A" w:rsidRDefault="00ED7E1C" w:rsidP="00ED7E1C">
      <w:pPr>
        <w:rPr>
          <w:b/>
          <w:sz w:val="28"/>
          <w:szCs w:val="28"/>
        </w:rPr>
      </w:pPr>
      <w:r w:rsidRPr="00C45A5A">
        <w:rPr>
          <w:b/>
          <w:sz w:val="28"/>
          <w:szCs w:val="28"/>
        </w:rPr>
        <w:t xml:space="preserve">Hoofdstuk </w:t>
      </w:r>
      <w:r w:rsidR="00813A0A" w:rsidRPr="00C45A5A">
        <w:rPr>
          <w:b/>
          <w:sz w:val="28"/>
          <w:szCs w:val="28"/>
        </w:rPr>
        <w:t>2</w:t>
      </w:r>
      <w:r w:rsidRPr="00C45A5A">
        <w:rPr>
          <w:b/>
          <w:sz w:val="28"/>
          <w:szCs w:val="28"/>
        </w:rPr>
        <w:t>: Bestuurlijke zaken en ondersteuning</w:t>
      </w:r>
    </w:p>
    <w:p w14:paraId="43969980" w14:textId="77777777" w:rsidR="00ED7E1C" w:rsidRPr="00813A0A" w:rsidRDefault="00ED7E1C" w:rsidP="00ED7E1C">
      <w:pPr>
        <w:rPr>
          <w:sz w:val="22"/>
          <w:szCs w:val="22"/>
        </w:rPr>
      </w:pPr>
    </w:p>
    <w:p w14:paraId="038BA8A8" w14:textId="77777777" w:rsidR="00ED7E1C" w:rsidRPr="00813A0A" w:rsidRDefault="00813A0A" w:rsidP="00ED7E1C">
      <w:pPr>
        <w:rPr>
          <w:sz w:val="22"/>
          <w:szCs w:val="22"/>
          <w:u w:val="single"/>
        </w:rPr>
      </w:pPr>
      <w:r w:rsidRPr="00813A0A">
        <w:rPr>
          <w:sz w:val="22"/>
          <w:szCs w:val="22"/>
          <w:u w:val="single"/>
        </w:rPr>
        <w:t>2</w:t>
      </w:r>
      <w:r w:rsidR="00ED7E1C" w:rsidRPr="00813A0A">
        <w:rPr>
          <w:sz w:val="22"/>
          <w:szCs w:val="22"/>
          <w:u w:val="single"/>
        </w:rPr>
        <w:t>.1 Bestuurlijke zaken</w:t>
      </w:r>
    </w:p>
    <w:p w14:paraId="1FD1F0C0" w14:textId="77777777" w:rsidR="00ED7E1C" w:rsidRPr="00813A0A" w:rsidRDefault="00333F8F" w:rsidP="00ED7E1C">
      <w:pPr>
        <w:rPr>
          <w:sz w:val="22"/>
          <w:szCs w:val="22"/>
        </w:rPr>
      </w:pPr>
      <w:r>
        <w:rPr>
          <w:sz w:val="22"/>
          <w:szCs w:val="22"/>
        </w:rPr>
        <w:t xml:space="preserve">Samenstelling: </w:t>
      </w:r>
      <w:r w:rsidR="00ED7E1C" w:rsidRPr="00813A0A">
        <w:rPr>
          <w:sz w:val="22"/>
          <w:szCs w:val="22"/>
        </w:rPr>
        <w:t>Het bestuur van de J.F. van de Poel</w:t>
      </w:r>
      <w:r w:rsidR="00813A0A">
        <w:rPr>
          <w:sz w:val="22"/>
          <w:szCs w:val="22"/>
        </w:rPr>
        <w:t xml:space="preserve"> S</w:t>
      </w:r>
      <w:r w:rsidR="00ED7E1C" w:rsidRPr="00813A0A">
        <w:rPr>
          <w:sz w:val="22"/>
          <w:szCs w:val="22"/>
        </w:rPr>
        <w:t>tichting bestaat uit drie tot zeven leden.</w:t>
      </w:r>
    </w:p>
    <w:p w14:paraId="540DC6AC" w14:textId="77777777" w:rsidR="00ED7E1C" w:rsidRPr="00813A0A" w:rsidRDefault="00333F8F" w:rsidP="00ED7E1C">
      <w:pPr>
        <w:rPr>
          <w:sz w:val="22"/>
          <w:szCs w:val="22"/>
        </w:rPr>
      </w:pPr>
      <w:r>
        <w:rPr>
          <w:sz w:val="22"/>
          <w:szCs w:val="22"/>
        </w:rPr>
        <w:t xml:space="preserve">Bij voorkeur bestaat het </w:t>
      </w:r>
      <w:r w:rsidR="00ED7E1C" w:rsidRPr="00813A0A">
        <w:rPr>
          <w:sz w:val="22"/>
          <w:szCs w:val="22"/>
        </w:rPr>
        <w:t>bestuur</w:t>
      </w:r>
      <w:r w:rsidR="00813A0A">
        <w:rPr>
          <w:sz w:val="22"/>
          <w:szCs w:val="22"/>
        </w:rPr>
        <w:t xml:space="preserve"> uit vijf leden, waarvan éé</w:t>
      </w:r>
      <w:r w:rsidR="00ED7E1C" w:rsidRPr="00813A0A">
        <w:rPr>
          <w:sz w:val="22"/>
          <w:szCs w:val="22"/>
        </w:rPr>
        <w:t xml:space="preserve">n </w:t>
      </w:r>
      <w:r w:rsidR="00813A0A">
        <w:rPr>
          <w:sz w:val="22"/>
          <w:szCs w:val="22"/>
        </w:rPr>
        <w:t xml:space="preserve">lid </w:t>
      </w:r>
      <w:r w:rsidR="00ED7E1C" w:rsidRPr="00813A0A">
        <w:rPr>
          <w:sz w:val="22"/>
          <w:szCs w:val="22"/>
        </w:rPr>
        <w:t>voorzitter</w:t>
      </w:r>
      <w:r w:rsidR="00813A0A">
        <w:rPr>
          <w:sz w:val="22"/>
          <w:szCs w:val="22"/>
        </w:rPr>
        <w:t xml:space="preserve"> is, éé</w:t>
      </w:r>
      <w:r w:rsidR="00ED7E1C" w:rsidRPr="00813A0A">
        <w:rPr>
          <w:sz w:val="22"/>
          <w:szCs w:val="22"/>
        </w:rPr>
        <w:t xml:space="preserve">n </w:t>
      </w:r>
      <w:r w:rsidR="00813A0A">
        <w:rPr>
          <w:sz w:val="22"/>
          <w:szCs w:val="22"/>
        </w:rPr>
        <w:t xml:space="preserve">lid </w:t>
      </w:r>
      <w:r w:rsidR="00ED7E1C" w:rsidRPr="00813A0A">
        <w:rPr>
          <w:sz w:val="22"/>
          <w:szCs w:val="22"/>
        </w:rPr>
        <w:t>secreta</w:t>
      </w:r>
      <w:r w:rsidR="00813A0A">
        <w:rPr>
          <w:sz w:val="22"/>
          <w:szCs w:val="22"/>
        </w:rPr>
        <w:t>ris, en één lid penningmeester.</w:t>
      </w:r>
    </w:p>
    <w:p w14:paraId="2F8B94EB" w14:textId="77777777" w:rsidR="00333F8F" w:rsidRDefault="00333F8F" w:rsidP="00ED7E1C">
      <w:pPr>
        <w:rPr>
          <w:sz w:val="22"/>
          <w:szCs w:val="22"/>
        </w:rPr>
      </w:pPr>
    </w:p>
    <w:p w14:paraId="18DCCC72" w14:textId="77777777" w:rsidR="00333F8F" w:rsidRDefault="00333F8F" w:rsidP="00ED7E1C">
      <w:pPr>
        <w:rPr>
          <w:sz w:val="22"/>
          <w:szCs w:val="22"/>
        </w:rPr>
      </w:pPr>
      <w:r>
        <w:rPr>
          <w:sz w:val="22"/>
          <w:szCs w:val="22"/>
        </w:rPr>
        <w:t xml:space="preserve">Vergaderingen: </w:t>
      </w:r>
      <w:r w:rsidRPr="00813A0A">
        <w:rPr>
          <w:sz w:val="22"/>
          <w:szCs w:val="22"/>
        </w:rPr>
        <w:t>Het bestuur komt minimaal 4x per jaar in vergadering bijeen.</w:t>
      </w:r>
      <w:r>
        <w:rPr>
          <w:sz w:val="22"/>
          <w:szCs w:val="22"/>
        </w:rPr>
        <w:t xml:space="preserve"> Op verzoek van elk van de bestuursleden kan </w:t>
      </w:r>
      <w:r w:rsidRPr="00813A0A">
        <w:rPr>
          <w:sz w:val="22"/>
          <w:szCs w:val="22"/>
        </w:rPr>
        <w:t>in overleg met de voorzitter een extra vergadering worden ingelast.</w:t>
      </w:r>
      <w:r>
        <w:rPr>
          <w:sz w:val="22"/>
          <w:szCs w:val="22"/>
        </w:rPr>
        <w:t xml:space="preserve"> </w:t>
      </w:r>
    </w:p>
    <w:p w14:paraId="699BF96B" w14:textId="77777777" w:rsidR="00ED7E1C" w:rsidRPr="00813A0A" w:rsidRDefault="00ED7E1C" w:rsidP="00ED7E1C">
      <w:pPr>
        <w:rPr>
          <w:sz w:val="22"/>
          <w:szCs w:val="22"/>
        </w:rPr>
      </w:pPr>
      <w:r w:rsidRPr="00813A0A">
        <w:rPr>
          <w:sz w:val="22"/>
          <w:szCs w:val="22"/>
        </w:rPr>
        <w:t>In voorkomende gevallen kunnen bestuursleden</w:t>
      </w:r>
      <w:r w:rsidR="00A573DA">
        <w:rPr>
          <w:sz w:val="22"/>
          <w:szCs w:val="22"/>
        </w:rPr>
        <w:t xml:space="preserve"> </w:t>
      </w:r>
      <w:r w:rsidRPr="00813A0A">
        <w:rPr>
          <w:sz w:val="22"/>
          <w:szCs w:val="22"/>
        </w:rPr>
        <w:t xml:space="preserve">vooraf bepaalde agendapunten voorbereiden en </w:t>
      </w:r>
      <w:r w:rsidR="00C45A5A">
        <w:rPr>
          <w:sz w:val="22"/>
          <w:szCs w:val="22"/>
        </w:rPr>
        <w:t xml:space="preserve">deze, </w:t>
      </w:r>
      <w:r w:rsidRPr="00813A0A">
        <w:rPr>
          <w:sz w:val="22"/>
          <w:szCs w:val="22"/>
        </w:rPr>
        <w:t>al dan niet voorzien van een advies ter besluitvorming</w:t>
      </w:r>
      <w:r w:rsidR="00C45A5A">
        <w:rPr>
          <w:sz w:val="22"/>
          <w:szCs w:val="22"/>
        </w:rPr>
        <w:t>,</w:t>
      </w:r>
      <w:r w:rsidRPr="00813A0A">
        <w:rPr>
          <w:sz w:val="22"/>
          <w:szCs w:val="22"/>
        </w:rPr>
        <w:t xml:space="preserve"> voorleggen in de eerstvolgende bestuursvergadering. </w:t>
      </w:r>
    </w:p>
    <w:p w14:paraId="1FBC6D11" w14:textId="77777777" w:rsidR="00ED7E1C" w:rsidRDefault="00ED7E1C" w:rsidP="00ED7E1C">
      <w:pPr>
        <w:rPr>
          <w:sz w:val="22"/>
          <w:szCs w:val="22"/>
        </w:rPr>
      </w:pPr>
    </w:p>
    <w:p w14:paraId="1AB0EDEF" w14:textId="77777777" w:rsidR="00C45A5A" w:rsidRPr="00813A0A" w:rsidRDefault="00C45A5A" w:rsidP="00ED7E1C">
      <w:pPr>
        <w:rPr>
          <w:sz w:val="22"/>
          <w:szCs w:val="22"/>
        </w:rPr>
      </w:pPr>
    </w:p>
    <w:p w14:paraId="10A4AB9D" w14:textId="77777777" w:rsidR="00ED7E1C" w:rsidRPr="00813A0A" w:rsidRDefault="00813A0A" w:rsidP="00ED7E1C">
      <w:pPr>
        <w:rPr>
          <w:sz w:val="22"/>
          <w:szCs w:val="22"/>
          <w:u w:val="single"/>
        </w:rPr>
      </w:pPr>
      <w:r w:rsidRPr="00813A0A">
        <w:rPr>
          <w:sz w:val="22"/>
          <w:szCs w:val="22"/>
          <w:u w:val="single"/>
        </w:rPr>
        <w:t>2</w:t>
      </w:r>
      <w:r w:rsidR="00ED7E1C" w:rsidRPr="00813A0A">
        <w:rPr>
          <w:sz w:val="22"/>
          <w:szCs w:val="22"/>
          <w:u w:val="single"/>
        </w:rPr>
        <w:t>.2 Ondersteuning</w:t>
      </w:r>
    </w:p>
    <w:p w14:paraId="18586BF2" w14:textId="11065503" w:rsidR="00ED7E1C" w:rsidRPr="00813A0A" w:rsidRDefault="00ED7E1C" w:rsidP="00ED7E1C">
      <w:pPr>
        <w:rPr>
          <w:sz w:val="22"/>
          <w:szCs w:val="22"/>
        </w:rPr>
      </w:pPr>
      <w:r w:rsidRPr="00813A0A">
        <w:rPr>
          <w:sz w:val="22"/>
          <w:szCs w:val="22"/>
        </w:rPr>
        <w:t>Het bestuur laat zich -</w:t>
      </w:r>
      <w:proofErr w:type="spellStart"/>
      <w:r w:rsidRPr="00813A0A">
        <w:rPr>
          <w:sz w:val="22"/>
          <w:szCs w:val="22"/>
        </w:rPr>
        <w:t>zonodig</w:t>
      </w:r>
      <w:proofErr w:type="spellEnd"/>
      <w:r w:rsidRPr="00813A0A">
        <w:rPr>
          <w:sz w:val="22"/>
          <w:szCs w:val="22"/>
        </w:rPr>
        <w:t xml:space="preserve"> – ondersteunen door specialisten.</w:t>
      </w:r>
    </w:p>
    <w:p w14:paraId="1331E873" w14:textId="77777777" w:rsidR="00ED7E1C" w:rsidRPr="00813A0A" w:rsidRDefault="00ED7E1C" w:rsidP="00ED7E1C">
      <w:pPr>
        <w:rPr>
          <w:sz w:val="22"/>
          <w:szCs w:val="22"/>
        </w:rPr>
      </w:pPr>
      <w:r w:rsidRPr="00813A0A">
        <w:rPr>
          <w:sz w:val="22"/>
          <w:szCs w:val="22"/>
        </w:rPr>
        <w:t>Hierbij valt te denken aan:</w:t>
      </w:r>
    </w:p>
    <w:p w14:paraId="7CAF4CD4" w14:textId="77777777" w:rsidR="00ED7E1C" w:rsidRPr="00813A0A" w:rsidRDefault="00ED7E1C" w:rsidP="00ED7E1C">
      <w:pPr>
        <w:pStyle w:val="Lijstalinea"/>
        <w:numPr>
          <w:ilvl w:val="0"/>
          <w:numId w:val="7"/>
        </w:numPr>
        <w:contextualSpacing w:val="0"/>
        <w:textAlignment w:val="baseline"/>
        <w:rPr>
          <w:sz w:val="22"/>
          <w:szCs w:val="22"/>
        </w:rPr>
      </w:pPr>
      <w:proofErr w:type="gramStart"/>
      <w:r w:rsidRPr="00813A0A">
        <w:rPr>
          <w:sz w:val="22"/>
          <w:szCs w:val="22"/>
        </w:rPr>
        <w:t>de</w:t>
      </w:r>
      <w:proofErr w:type="gramEnd"/>
      <w:r w:rsidRPr="00813A0A">
        <w:rPr>
          <w:sz w:val="22"/>
          <w:szCs w:val="22"/>
        </w:rPr>
        <w:t xml:space="preserve"> accountant</w:t>
      </w:r>
    </w:p>
    <w:p w14:paraId="6C236509" w14:textId="77777777" w:rsidR="00ED7E1C" w:rsidRPr="00813A0A" w:rsidRDefault="00ED7E1C" w:rsidP="00ED7E1C">
      <w:pPr>
        <w:pStyle w:val="Lijstalinea"/>
        <w:numPr>
          <w:ilvl w:val="0"/>
          <w:numId w:val="7"/>
        </w:numPr>
        <w:contextualSpacing w:val="0"/>
        <w:textAlignment w:val="baseline"/>
        <w:rPr>
          <w:sz w:val="22"/>
          <w:szCs w:val="22"/>
        </w:rPr>
      </w:pPr>
      <w:proofErr w:type="gramStart"/>
      <w:r w:rsidRPr="00813A0A">
        <w:rPr>
          <w:sz w:val="22"/>
          <w:szCs w:val="22"/>
        </w:rPr>
        <w:t>de</w:t>
      </w:r>
      <w:proofErr w:type="gramEnd"/>
      <w:r w:rsidRPr="00813A0A">
        <w:rPr>
          <w:sz w:val="22"/>
          <w:szCs w:val="22"/>
        </w:rPr>
        <w:t xml:space="preserve"> notaris</w:t>
      </w:r>
    </w:p>
    <w:p w14:paraId="24E80C92" w14:textId="77777777" w:rsidR="00ED7E1C" w:rsidRPr="00813A0A" w:rsidRDefault="00ED7E1C" w:rsidP="00ED7E1C">
      <w:pPr>
        <w:pStyle w:val="Lijstalinea"/>
        <w:numPr>
          <w:ilvl w:val="0"/>
          <w:numId w:val="7"/>
        </w:numPr>
        <w:contextualSpacing w:val="0"/>
        <w:textAlignment w:val="baseline"/>
        <w:rPr>
          <w:sz w:val="22"/>
          <w:szCs w:val="22"/>
        </w:rPr>
      </w:pPr>
      <w:proofErr w:type="gramStart"/>
      <w:r w:rsidRPr="00813A0A">
        <w:rPr>
          <w:sz w:val="22"/>
          <w:szCs w:val="22"/>
        </w:rPr>
        <w:t>de</w:t>
      </w:r>
      <w:proofErr w:type="gramEnd"/>
      <w:r w:rsidRPr="00813A0A">
        <w:rPr>
          <w:sz w:val="22"/>
          <w:szCs w:val="22"/>
        </w:rPr>
        <w:t xml:space="preserve"> bank als beleggingsadviseur</w:t>
      </w:r>
    </w:p>
    <w:p w14:paraId="75371214" w14:textId="77777777" w:rsidR="00ED7E1C" w:rsidRPr="00813A0A" w:rsidRDefault="00ED7E1C" w:rsidP="00ED7E1C">
      <w:pPr>
        <w:pStyle w:val="Lijstalinea"/>
        <w:ind w:left="1440"/>
        <w:rPr>
          <w:sz w:val="22"/>
          <w:szCs w:val="22"/>
        </w:rPr>
      </w:pPr>
    </w:p>
    <w:p w14:paraId="5CBD8FB0" w14:textId="77777777" w:rsidR="00C45A5A" w:rsidRDefault="00C45A5A">
      <w:pPr>
        <w:suppressAutoHyphens w:val="0"/>
        <w:autoSpaceDN/>
        <w:spacing w:after="200" w:line="276" w:lineRule="auto"/>
        <w:rPr>
          <w:sz w:val="20"/>
          <w:szCs w:val="20"/>
        </w:rPr>
      </w:pPr>
      <w:r>
        <w:rPr>
          <w:sz w:val="20"/>
          <w:szCs w:val="20"/>
        </w:rPr>
        <w:br w:type="page"/>
      </w:r>
    </w:p>
    <w:p w14:paraId="6F3E27AE" w14:textId="77777777" w:rsidR="00ED7E1C" w:rsidRPr="00C45A5A" w:rsidRDefault="00ED7E1C" w:rsidP="00ED7E1C">
      <w:pPr>
        <w:rPr>
          <w:b/>
          <w:sz w:val="28"/>
          <w:szCs w:val="28"/>
        </w:rPr>
      </w:pPr>
      <w:r w:rsidRPr="00C45A5A">
        <w:rPr>
          <w:b/>
          <w:sz w:val="28"/>
          <w:szCs w:val="28"/>
        </w:rPr>
        <w:lastRenderedPageBreak/>
        <w:t xml:space="preserve">Hoofdstuk </w:t>
      </w:r>
      <w:r w:rsidR="00C45A5A">
        <w:rPr>
          <w:b/>
          <w:sz w:val="28"/>
          <w:szCs w:val="28"/>
        </w:rPr>
        <w:t>3</w:t>
      </w:r>
      <w:r w:rsidRPr="00C45A5A">
        <w:rPr>
          <w:b/>
          <w:sz w:val="28"/>
          <w:szCs w:val="28"/>
        </w:rPr>
        <w:t>: Financiële zaken</w:t>
      </w:r>
    </w:p>
    <w:p w14:paraId="3E8528C2" w14:textId="77777777" w:rsidR="00ED7E1C" w:rsidRDefault="00ED7E1C" w:rsidP="00ED7E1C">
      <w:pPr>
        <w:rPr>
          <w:sz w:val="20"/>
          <w:szCs w:val="20"/>
        </w:rPr>
      </w:pPr>
    </w:p>
    <w:p w14:paraId="15797FB5" w14:textId="77777777" w:rsidR="00ED7E1C" w:rsidRPr="00C45A5A" w:rsidRDefault="00C45A5A" w:rsidP="00ED7E1C">
      <w:pPr>
        <w:rPr>
          <w:sz w:val="22"/>
          <w:szCs w:val="22"/>
          <w:u w:val="single"/>
        </w:rPr>
      </w:pPr>
      <w:r>
        <w:rPr>
          <w:sz w:val="22"/>
          <w:szCs w:val="22"/>
          <w:u w:val="single"/>
        </w:rPr>
        <w:t>3</w:t>
      </w:r>
      <w:r w:rsidR="00ED7E1C" w:rsidRPr="00C45A5A">
        <w:rPr>
          <w:sz w:val="22"/>
          <w:szCs w:val="22"/>
          <w:u w:val="single"/>
        </w:rPr>
        <w:t>.1 Vermogen van de Stichting</w:t>
      </w:r>
    </w:p>
    <w:p w14:paraId="71250570" w14:textId="77777777" w:rsidR="00ED7E1C" w:rsidRPr="00C45A5A" w:rsidRDefault="00ED7E1C" w:rsidP="00ED7E1C">
      <w:pPr>
        <w:rPr>
          <w:sz w:val="22"/>
          <w:szCs w:val="22"/>
        </w:rPr>
      </w:pPr>
      <w:r w:rsidRPr="00C45A5A">
        <w:rPr>
          <w:sz w:val="22"/>
          <w:szCs w:val="22"/>
        </w:rPr>
        <w:t>De J.F. van de Poel</w:t>
      </w:r>
      <w:r w:rsidR="00C45A5A">
        <w:rPr>
          <w:sz w:val="22"/>
          <w:szCs w:val="22"/>
        </w:rPr>
        <w:t xml:space="preserve"> S</w:t>
      </w:r>
      <w:r w:rsidRPr="00C45A5A">
        <w:rPr>
          <w:sz w:val="22"/>
          <w:szCs w:val="22"/>
        </w:rPr>
        <w:t xml:space="preserve">tichting beheert </w:t>
      </w:r>
      <w:r w:rsidR="00C45A5A">
        <w:rPr>
          <w:sz w:val="22"/>
          <w:szCs w:val="22"/>
        </w:rPr>
        <w:t>vanaf de</w:t>
      </w:r>
      <w:r w:rsidRPr="00C45A5A">
        <w:rPr>
          <w:sz w:val="22"/>
          <w:szCs w:val="22"/>
        </w:rPr>
        <w:t xml:space="preserve"> oprichtingsdatum in 1992 een vermogen. Uitgangspunt van het bestuur is een veilige belegging en een zo goed mogelijk rendement. Opbrengsten mogen als doeluitkering worden uitgegeven, uitgangspunt is </w:t>
      </w:r>
      <w:r w:rsidR="00C45A5A">
        <w:rPr>
          <w:sz w:val="22"/>
          <w:szCs w:val="22"/>
        </w:rPr>
        <w:t xml:space="preserve">daarbij </w:t>
      </w:r>
      <w:r w:rsidRPr="00C45A5A">
        <w:rPr>
          <w:sz w:val="22"/>
          <w:szCs w:val="22"/>
        </w:rPr>
        <w:t xml:space="preserve">dat het basiskapitaal intact blijft. Fondsen zijn welkom, maar worden niet actief geworven. Sinds de oprichting in 1992 heeft de stichting geen fondsen ontvangen. Er is dus sprake van een vermogensstichting. Daarnaast is het gebouw Demer 2 </w:t>
      </w:r>
      <w:r w:rsidR="00C45A5A">
        <w:rPr>
          <w:sz w:val="22"/>
          <w:szCs w:val="22"/>
        </w:rPr>
        <w:t xml:space="preserve">in Heusden </w:t>
      </w:r>
      <w:r w:rsidRPr="00C45A5A">
        <w:rPr>
          <w:sz w:val="22"/>
          <w:szCs w:val="22"/>
        </w:rPr>
        <w:t>onderdeel van het vermogen. Het gebouw is verhuurd aan de Vereniging Senioren Heusden.</w:t>
      </w:r>
    </w:p>
    <w:p w14:paraId="344E8CDA" w14:textId="77777777" w:rsidR="00C45A5A" w:rsidRDefault="00C45A5A" w:rsidP="00ED7E1C">
      <w:pPr>
        <w:rPr>
          <w:sz w:val="22"/>
          <w:szCs w:val="22"/>
        </w:rPr>
      </w:pPr>
    </w:p>
    <w:p w14:paraId="447E6814" w14:textId="77777777" w:rsidR="00ED7E1C" w:rsidRPr="00C45A5A" w:rsidRDefault="00C45A5A" w:rsidP="00ED7E1C">
      <w:pPr>
        <w:rPr>
          <w:sz w:val="22"/>
          <w:szCs w:val="22"/>
        </w:rPr>
      </w:pPr>
      <w:r>
        <w:rPr>
          <w:sz w:val="22"/>
          <w:szCs w:val="22"/>
        </w:rPr>
        <w:t xml:space="preserve"> </w:t>
      </w:r>
    </w:p>
    <w:p w14:paraId="406B9BC9" w14:textId="77777777" w:rsidR="00ED7E1C" w:rsidRPr="00C45A5A" w:rsidRDefault="00C45A5A" w:rsidP="00ED7E1C">
      <w:pPr>
        <w:rPr>
          <w:sz w:val="22"/>
          <w:szCs w:val="22"/>
          <w:u w:val="single"/>
        </w:rPr>
      </w:pPr>
      <w:r>
        <w:rPr>
          <w:sz w:val="22"/>
          <w:szCs w:val="22"/>
          <w:u w:val="single"/>
        </w:rPr>
        <w:t>3</w:t>
      </w:r>
      <w:r w:rsidR="00ED7E1C" w:rsidRPr="00C45A5A">
        <w:rPr>
          <w:sz w:val="22"/>
          <w:szCs w:val="22"/>
          <w:u w:val="single"/>
        </w:rPr>
        <w:t>.2 Opbrengsten van vermogen</w:t>
      </w:r>
    </w:p>
    <w:p w14:paraId="7B4443A9" w14:textId="77777777" w:rsidR="00ED7E1C" w:rsidRPr="00C45A5A" w:rsidRDefault="00ED7E1C" w:rsidP="00ED7E1C">
      <w:pPr>
        <w:rPr>
          <w:sz w:val="22"/>
          <w:szCs w:val="22"/>
        </w:rPr>
      </w:pPr>
      <w:r w:rsidRPr="00C45A5A">
        <w:rPr>
          <w:sz w:val="22"/>
          <w:szCs w:val="22"/>
        </w:rPr>
        <w:t>De opbrengsten van de J.F. van de Poel</w:t>
      </w:r>
      <w:r w:rsidR="00C45A5A">
        <w:rPr>
          <w:sz w:val="22"/>
          <w:szCs w:val="22"/>
        </w:rPr>
        <w:t xml:space="preserve"> S</w:t>
      </w:r>
      <w:r w:rsidRPr="00C45A5A">
        <w:rPr>
          <w:sz w:val="22"/>
          <w:szCs w:val="22"/>
        </w:rPr>
        <w:t>tichting kunnen als volgt worden samengevat:</w:t>
      </w:r>
    </w:p>
    <w:p w14:paraId="04E49BD7" w14:textId="77777777" w:rsidR="00ED7E1C" w:rsidRPr="00C45A5A" w:rsidRDefault="00ED7E1C" w:rsidP="00ED7E1C">
      <w:pPr>
        <w:pStyle w:val="Lijstalinea"/>
        <w:numPr>
          <w:ilvl w:val="0"/>
          <w:numId w:val="8"/>
        </w:numPr>
        <w:contextualSpacing w:val="0"/>
        <w:textAlignment w:val="baseline"/>
        <w:rPr>
          <w:sz w:val="22"/>
          <w:szCs w:val="22"/>
        </w:rPr>
      </w:pPr>
      <w:proofErr w:type="gramStart"/>
      <w:r w:rsidRPr="00C45A5A">
        <w:rPr>
          <w:sz w:val="22"/>
          <w:szCs w:val="22"/>
        </w:rPr>
        <w:t>opbrengsten</w:t>
      </w:r>
      <w:proofErr w:type="gramEnd"/>
      <w:r w:rsidRPr="00C45A5A">
        <w:rPr>
          <w:sz w:val="22"/>
          <w:szCs w:val="22"/>
        </w:rPr>
        <w:t xml:space="preserve"> uit belegging (dividend, rente en obliga</w:t>
      </w:r>
      <w:r w:rsidR="00C45A5A">
        <w:rPr>
          <w:sz w:val="22"/>
          <w:szCs w:val="22"/>
        </w:rPr>
        <w:t>tie</w:t>
      </w:r>
      <w:r w:rsidRPr="00C45A5A">
        <w:rPr>
          <w:sz w:val="22"/>
          <w:szCs w:val="22"/>
        </w:rPr>
        <w:t>rente)</w:t>
      </w:r>
    </w:p>
    <w:p w14:paraId="513B3AE1" w14:textId="77777777" w:rsidR="00ED7E1C" w:rsidRPr="00C45A5A" w:rsidRDefault="00ED7E1C" w:rsidP="00ED7E1C">
      <w:pPr>
        <w:pStyle w:val="Lijstalinea"/>
        <w:numPr>
          <w:ilvl w:val="0"/>
          <w:numId w:val="8"/>
        </w:numPr>
        <w:contextualSpacing w:val="0"/>
        <w:textAlignment w:val="baseline"/>
        <w:rPr>
          <w:sz w:val="22"/>
          <w:szCs w:val="22"/>
        </w:rPr>
      </w:pPr>
      <w:proofErr w:type="gramStart"/>
      <w:r w:rsidRPr="00C45A5A">
        <w:rPr>
          <w:sz w:val="22"/>
          <w:szCs w:val="22"/>
        </w:rPr>
        <w:t>koerswinsten</w:t>
      </w:r>
      <w:proofErr w:type="gramEnd"/>
      <w:r w:rsidRPr="00C45A5A">
        <w:rPr>
          <w:sz w:val="22"/>
          <w:szCs w:val="22"/>
        </w:rPr>
        <w:t xml:space="preserve"> van aandelen en obligaties</w:t>
      </w:r>
    </w:p>
    <w:p w14:paraId="684EB748" w14:textId="77777777" w:rsidR="00ED7E1C" w:rsidRDefault="00ED7E1C" w:rsidP="00ED7E1C">
      <w:pPr>
        <w:rPr>
          <w:sz w:val="22"/>
          <w:szCs w:val="22"/>
        </w:rPr>
      </w:pPr>
    </w:p>
    <w:p w14:paraId="2EDA346D" w14:textId="77777777" w:rsidR="00C45A5A" w:rsidRPr="00C45A5A" w:rsidRDefault="00C45A5A" w:rsidP="00ED7E1C">
      <w:pPr>
        <w:rPr>
          <w:sz w:val="22"/>
          <w:szCs w:val="22"/>
        </w:rPr>
      </w:pPr>
    </w:p>
    <w:p w14:paraId="041A0953" w14:textId="77777777" w:rsidR="00ED7E1C" w:rsidRPr="00C45A5A" w:rsidRDefault="00C45A5A" w:rsidP="00ED7E1C">
      <w:pPr>
        <w:rPr>
          <w:sz w:val="22"/>
          <w:szCs w:val="22"/>
          <w:u w:val="single"/>
        </w:rPr>
      </w:pPr>
      <w:r>
        <w:rPr>
          <w:sz w:val="22"/>
          <w:szCs w:val="22"/>
          <w:u w:val="single"/>
        </w:rPr>
        <w:t>3</w:t>
      </w:r>
      <w:r w:rsidR="00ED7E1C" w:rsidRPr="00C45A5A">
        <w:rPr>
          <w:sz w:val="22"/>
          <w:szCs w:val="22"/>
          <w:u w:val="single"/>
        </w:rPr>
        <w:t>.3 Uitgaven</w:t>
      </w:r>
      <w:r>
        <w:rPr>
          <w:sz w:val="22"/>
          <w:szCs w:val="22"/>
          <w:u w:val="single"/>
        </w:rPr>
        <w:t xml:space="preserve"> van vermogen</w:t>
      </w:r>
    </w:p>
    <w:p w14:paraId="75E472D1" w14:textId="77777777" w:rsidR="00ED7E1C" w:rsidRPr="00C45A5A" w:rsidRDefault="00ED7E1C" w:rsidP="00ED7E1C">
      <w:pPr>
        <w:rPr>
          <w:sz w:val="22"/>
          <w:szCs w:val="22"/>
        </w:rPr>
      </w:pPr>
      <w:r w:rsidRPr="00C45A5A">
        <w:rPr>
          <w:sz w:val="22"/>
          <w:szCs w:val="22"/>
        </w:rPr>
        <w:t>Uitgaven in het kader van doeluitkeringen</w:t>
      </w:r>
      <w:r w:rsidR="00C45A5A">
        <w:rPr>
          <w:sz w:val="22"/>
          <w:szCs w:val="22"/>
        </w:rPr>
        <w:t xml:space="preserve"> </w:t>
      </w:r>
      <w:r w:rsidRPr="00C45A5A">
        <w:rPr>
          <w:sz w:val="22"/>
          <w:szCs w:val="22"/>
        </w:rPr>
        <w:t xml:space="preserve">volgens </w:t>
      </w:r>
      <w:r w:rsidR="00C45A5A">
        <w:rPr>
          <w:sz w:val="22"/>
          <w:szCs w:val="22"/>
        </w:rPr>
        <w:t>onze</w:t>
      </w:r>
      <w:r w:rsidRPr="00C45A5A">
        <w:rPr>
          <w:sz w:val="22"/>
          <w:szCs w:val="22"/>
        </w:rPr>
        <w:t xml:space="preserve"> statuten</w:t>
      </w:r>
      <w:r w:rsidR="00C45A5A">
        <w:rPr>
          <w:sz w:val="22"/>
          <w:szCs w:val="22"/>
        </w:rPr>
        <w:t>,</w:t>
      </w:r>
      <w:r w:rsidRPr="00C45A5A">
        <w:rPr>
          <w:sz w:val="22"/>
          <w:szCs w:val="22"/>
        </w:rPr>
        <w:t xml:space="preserve"> zoals omschreven</w:t>
      </w:r>
      <w:r w:rsidR="00C45A5A">
        <w:rPr>
          <w:sz w:val="22"/>
          <w:szCs w:val="22"/>
        </w:rPr>
        <w:t xml:space="preserve"> in de doelstelling in artikel 1</w:t>
      </w:r>
      <w:r w:rsidRPr="00C45A5A">
        <w:rPr>
          <w:sz w:val="22"/>
          <w:szCs w:val="22"/>
        </w:rPr>
        <w:t>.2.</w:t>
      </w:r>
    </w:p>
    <w:p w14:paraId="5815A892" w14:textId="77777777" w:rsidR="00ED7E1C" w:rsidRDefault="00ED7E1C" w:rsidP="00ED7E1C">
      <w:pPr>
        <w:rPr>
          <w:sz w:val="22"/>
          <w:szCs w:val="22"/>
        </w:rPr>
      </w:pPr>
    </w:p>
    <w:p w14:paraId="51F0D190" w14:textId="77777777" w:rsidR="00C45A5A" w:rsidRPr="00C45A5A" w:rsidRDefault="00C45A5A" w:rsidP="00ED7E1C">
      <w:pPr>
        <w:rPr>
          <w:sz w:val="22"/>
          <w:szCs w:val="22"/>
        </w:rPr>
      </w:pPr>
    </w:p>
    <w:p w14:paraId="1EA46A11" w14:textId="77777777" w:rsidR="00ED7E1C" w:rsidRPr="00C45A5A" w:rsidRDefault="00C45A5A" w:rsidP="00ED7E1C">
      <w:pPr>
        <w:rPr>
          <w:sz w:val="22"/>
          <w:szCs w:val="22"/>
          <w:u w:val="single"/>
        </w:rPr>
      </w:pPr>
      <w:r>
        <w:rPr>
          <w:sz w:val="22"/>
          <w:szCs w:val="22"/>
          <w:u w:val="single"/>
        </w:rPr>
        <w:t>3</w:t>
      </w:r>
      <w:r w:rsidR="00ED7E1C" w:rsidRPr="00C45A5A">
        <w:rPr>
          <w:sz w:val="22"/>
          <w:szCs w:val="22"/>
          <w:u w:val="single"/>
        </w:rPr>
        <w:t xml:space="preserve">.4. Specifieke uitgaven </w:t>
      </w:r>
      <w:proofErr w:type="gramStart"/>
      <w:r w:rsidR="00ED7E1C" w:rsidRPr="00C45A5A">
        <w:rPr>
          <w:sz w:val="22"/>
          <w:szCs w:val="22"/>
          <w:u w:val="single"/>
        </w:rPr>
        <w:t>en /</w:t>
      </w:r>
      <w:proofErr w:type="gramEnd"/>
      <w:r w:rsidR="00ED7E1C" w:rsidRPr="00C45A5A">
        <w:rPr>
          <w:sz w:val="22"/>
          <w:szCs w:val="22"/>
          <w:u w:val="single"/>
        </w:rPr>
        <w:t xml:space="preserve"> of reservering</w:t>
      </w:r>
    </w:p>
    <w:p w14:paraId="2485BF1B" w14:textId="77777777" w:rsidR="00ED7E1C" w:rsidRPr="00C45A5A" w:rsidRDefault="00ED7E1C" w:rsidP="00ED7E1C">
      <w:pPr>
        <w:rPr>
          <w:sz w:val="22"/>
          <w:szCs w:val="22"/>
        </w:rPr>
      </w:pPr>
      <w:r w:rsidRPr="00C45A5A">
        <w:rPr>
          <w:sz w:val="22"/>
          <w:szCs w:val="22"/>
        </w:rPr>
        <w:t xml:space="preserve">Specifieke uitgaven of reserveringen vinden </w:t>
      </w:r>
      <w:r w:rsidR="00D575EF">
        <w:rPr>
          <w:sz w:val="22"/>
          <w:szCs w:val="22"/>
        </w:rPr>
        <w:t>alleen</w:t>
      </w:r>
      <w:r w:rsidRPr="00C45A5A">
        <w:rPr>
          <w:sz w:val="22"/>
          <w:szCs w:val="22"/>
        </w:rPr>
        <w:t xml:space="preserve"> plaats</w:t>
      </w:r>
      <w:r w:rsidR="00D575EF">
        <w:rPr>
          <w:sz w:val="22"/>
          <w:szCs w:val="22"/>
        </w:rPr>
        <w:t xml:space="preserve"> </w:t>
      </w:r>
      <w:r w:rsidRPr="00C45A5A">
        <w:rPr>
          <w:sz w:val="22"/>
          <w:szCs w:val="22"/>
        </w:rPr>
        <w:t>na bestuurlijke discussie</w:t>
      </w:r>
      <w:r w:rsidR="00D575EF">
        <w:rPr>
          <w:sz w:val="22"/>
          <w:szCs w:val="22"/>
        </w:rPr>
        <w:t xml:space="preserve"> </w:t>
      </w:r>
      <w:proofErr w:type="gramStart"/>
      <w:r w:rsidR="00D575EF">
        <w:rPr>
          <w:sz w:val="22"/>
          <w:szCs w:val="22"/>
        </w:rPr>
        <w:t>en  besluitvorming</w:t>
      </w:r>
      <w:proofErr w:type="gramEnd"/>
      <w:r w:rsidRPr="00C45A5A">
        <w:rPr>
          <w:sz w:val="22"/>
          <w:szCs w:val="22"/>
        </w:rPr>
        <w:t>.</w:t>
      </w:r>
    </w:p>
    <w:p w14:paraId="3A0139BD" w14:textId="77777777" w:rsidR="00ED7E1C" w:rsidRDefault="00ED7E1C" w:rsidP="00ED7E1C">
      <w:pPr>
        <w:rPr>
          <w:sz w:val="22"/>
          <w:szCs w:val="22"/>
        </w:rPr>
      </w:pPr>
    </w:p>
    <w:p w14:paraId="5C10D3B6" w14:textId="77777777" w:rsidR="00C45A5A" w:rsidRPr="00C45A5A" w:rsidRDefault="00C45A5A" w:rsidP="00ED7E1C">
      <w:pPr>
        <w:rPr>
          <w:sz w:val="22"/>
          <w:szCs w:val="22"/>
        </w:rPr>
      </w:pPr>
    </w:p>
    <w:p w14:paraId="0C96D4F9" w14:textId="77777777" w:rsidR="00ED7E1C" w:rsidRPr="00C45A5A" w:rsidRDefault="00C45A5A" w:rsidP="00ED7E1C">
      <w:pPr>
        <w:rPr>
          <w:sz w:val="22"/>
          <w:szCs w:val="22"/>
          <w:u w:val="single"/>
        </w:rPr>
      </w:pPr>
      <w:r>
        <w:rPr>
          <w:sz w:val="22"/>
          <w:szCs w:val="22"/>
          <w:u w:val="single"/>
        </w:rPr>
        <w:t>3</w:t>
      </w:r>
      <w:r w:rsidR="00ED7E1C" w:rsidRPr="00C45A5A">
        <w:rPr>
          <w:sz w:val="22"/>
          <w:szCs w:val="22"/>
          <w:u w:val="single"/>
        </w:rPr>
        <w:t>.5 Overige financiële zaken</w:t>
      </w:r>
    </w:p>
    <w:p w14:paraId="1174FE7F" w14:textId="77777777" w:rsidR="00ED7E1C" w:rsidRPr="00C45A5A" w:rsidRDefault="00ED7E1C" w:rsidP="00ED7E1C">
      <w:pPr>
        <w:rPr>
          <w:sz w:val="22"/>
          <w:szCs w:val="22"/>
        </w:rPr>
      </w:pPr>
      <w:r w:rsidRPr="00C45A5A">
        <w:rPr>
          <w:sz w:val="22"/>
          <w:szCs w:val="22"/>
        </w:rPr>
        <w:t>Hoewel de J.F. van de Poel</w:t>
      </w:r>
      <w:r w:rsidR="00D575EF">
        <w:rPr>
          <w:sz w:val="22"/>
          <w:szCs w:val="22"/>
        </w:rPr>
        <w:t xml:space="preserve"> S</w:t>
      </w:r>
      <w:r w:rsidRPr="00C45A5A">
        <w:rPr>
          <w:sz w:val="22"/>
          <w:szCs w:val="22"/>
        </w:rPr>
        <w:t>tichting extern geen plicht heeft</w:t>
      </w:r>
      <w:r w:rsidR="00D575EF">
        <w:rPr>
          <w:sz w:val="22"/>
          <w:szCs w:val="22"/>
        </w:rPr>
        <w:t xml:space="preserve"> om</w:t>
      </w:r>
      <w:r w:rsidRPr="00C45A5A">
        <w:rPr>
          <w:sz w:val="22"/>
          <w:szCs w:val="22"/>
        </w:rPr>
        <w:t xml:space="preserve"> verantwoording af te leggen</w:t>
      </w:r>
      <w:r w:rsidR="00D575EF">
        <w:rPr>
          <w:sz w:val="22"/>
          <w:szCs w:val="22"/>
        </w:rPr>
        <w:t xml:space="preserve"> anders dan aan de eigen bestuursleden</w:t>
      </w:r>
      <w:r w:rsidRPr="00C45A5A">
        <w:rPr>
          <w:sz w:val="22"/>
          <w:szCs w:val="22"/>
        </w:rPr>
        <w:t xml:space="preserve">, hecht het bestuur er aan de financiële administratie door een accountant te laten controleren. </w:t>
      </w:r>
      <w:r w:rsidR="00D575EF">
        <w:rPr>
          <w:sz w:val="22"/>
          <w:szCs w:val="22"/>
        </w:rPr>
        <w:t>H</w:t>
      </w:r>
      <w:r w:rsidRPr="00C45A5A">
        <w:rPr>
          <w:sz w:val="22"/>
          <w:szCs w:val="22"/>
        </w:rPr>
        <w:t xml:space="preserve">et bestuur </w:t>
      </w:r>
      <w:r w:rsidR="00D575EF">
        <w:rPr>
          <w:sz w:val="22"/>
          <w:szCs w:val="22"/>
        </w:rPr>
        <w:t xml:space="preserve">verwacht ook </w:t>
      </w:r>
      <w:r w:rsidRPr="00C45A5A">
        <w:rPr>
          <w:sz w:val="22"/>
          <w:szCs w:val="22"/>
        </w:rPr>
        <w:t xml:space="preserve">van </w:t>
      </w:r>
      <w:proofErr w:type="gramStart"/>
      <w:r w:rsidRPr="00C45A5A">
        <w:rPr>
          <w:sz w:val="22"/>
          <w:szCs w:val="22"/>
        </w:rPr>
        <w:t>de</w:t>
      </w:r>
      <w:r w:rsidR="00D575EF">
        <w:rPr>
          <w:sz w:val="22"/>
          <w:szCs w:val="22"/>
        </w:rPr>
        <w:t xml:space="preserve"> </w:t>
      </w:r>
      <w:r w:rsidRPr="00C45A5A">
        <w:rPr>
          <w:sz w:val="22"/>
          <w:szCs w:val="22"/>
        </w:rPr>
        <w:t xml:space="preserve"> accountant</w:t>
      </w:r>
      <w:proofErr w:type="gramEnd"/>
      <w:r w:rsidRPr="00C45A5A">
        <w:rPr>
          <w:sz w:val="22"/>
          <w:szCs w:val="22"/>
        </w:rPr>
        <w:t xml:space="preserve"> dat </w:t>
      </w:r>
      <w:r w:rsidR="00D575EF">
        <w:rPr>
          <w:sz w:val="22"/>
          <w:szCs w:val="22"/>
        </w:rPr>
        <w:t xml:space="preserve">deze </w:t>
      </w:r>
      <w:r w:rsidRPr="00C45A5A">
        <w:rPr>
          <w:sz w:val="22"/>
          <w:szCs w:val="22"/>
        </w:rPr>
        <w:t xml:space="preserve">het bestuur </w:t>
      </w:r>
      <w:r w:rsidR="00D575EF">
        <w:rPr>
          <w:sz w:val="22"/>
          <w:szCs w:val="22"/>
        </w:rPr>
        <w:t>wijst</w:t>
      </w:r>
      <w:r w:rsidRPr="00C45A5A">
        <w:rPr>
          <w:sz w:val="22"/>
          <w:szCs w:val="22"/>
        </w:rPr>
        <w:t xml:space="preserve"> op zaken die wettelijk zijn voorgeschreven, en waaraan de stichting zich dient te houden. De besluitvorming over deze adviezen ligt te allen tijde bij het bestuur. </w:t>
      </w:r>
    </w:p>
    <w:p w14:paraId="5053FDCA" w14:textId="77777777" w:rsidR="00ED7E1C" w:rsidRDefault="00ED7E1C" w:rsidP="00ED7E1C">
      <w:pPr>
        <w:rPr>
          <w:sz w:val="22"/>
          <w:szCs w:val="22"/>
          <w:u w:val="single"/>
        </w:rPr>
      </w:pPr>
    </w:p>
    <w:p w14:paraId="413C1C4E" w14:textId="77777777" w:rsidR="00C45A5A" w:rsidRPr="00C45A5A" w:rsidRDefault="00C45A5A" w:rsidP="00ED7E1C">
      <w:pPr>
        <w:rPr>
          <w:sz w:val="22"/>
          <w:szCs w:val="22"/>
          <w:u w:val="single"/>
        </w:rPr>
      </w:pPr>
    </w:p>
    <w:p w14:paraId="3A16A1B8" w14:textId="77777777" w:rsidR="00ED7E1C" w:rsidRPr="00C45A5A" w:rsidRDefault="00C45A5A" w:rsidP="00ED7E1C">
      <w:pPr>
        <w:rPr>
          <w:sz w:val="22"/>
          <w:szCs w:val="22"/>
          <w:u w:val="single"/>
        </w:rPr>
      </w:pPr>
      <w:r>
        <w:rPr>
          <w:sz w:val="22"/>
          <w:szCs w:val="22"/>
          <w:u w:val="single"/>
        </w:rPr>
        <w:t>3</w:t>
      </w:r>
      <w:r w:rsidR="00ED7E1C" w:rsidRPr="00C45A5A">
        <w:rPr>
          <w:sz w:val="22"/>
          <w:szCs w:val="22"/>
          <w:u w:val="single"/>
        </w:rPr>
        <w:t>.6 Beleggingsstatuut</w:t>
      </w:r>
    </w:p>
    <w:p w14:paraId="1146F154" w14:textId="77777777" w:rsidR="00ED7E1C" w:rsidRPr="00C45A5A" w:rsidRDefault="00ED7E1C" w:rsidP="00ED7E1C">
      <w:pPr>
        <w:rPr>
          <w:sz w:val="22"/>
          <w:szCs w:val="22"/>
        </w:rPr>
      </w:pPr>
      <w:r w:rsidRPr="00C45A5A">
        <w:rPr>
          <w:sz w:val="22"/>
          <w:szCs w:val="22"/>
        </w:rPr>
        <w:t>Er is een door het bestuur goedg</w:t>
      </w:r>
      <w:r w:rsidR="00D575EF">
        <w:rPr>
          <w:sz w:val="22"/>
          <w:szCs w:val="22"/>
        </w:rPr>
        <w:t xml:space="preserve">ekeurd beleggingsstatuut dat </w:t>
      </w:r>
      <w:r w:rsidRPr="00C45A5A">
        <w:rPr>
          <w:sz w:val="22"/>
          <w:szCs w:val="22"/>
        </w:rPr>
        <w:t>in overleg met de huisbankier en</w:t>
      </w:r>
      <w:r w:rsidR="00D575EF">
        <w:rPr>
          <w:sz w:val="22"/>
          <w:szCs w:val="22"/>
        </w:rPr>
        <w:t xml:space="preserve"> de</w:t>
      </w:r>
      <w:r w:rsidRPr="00C45A5A">
        <w:rPr>
          <w:sz w:val="22"/>
          <w:szCs w:val="22"/>
        </w:rPr>
        <w:t xml:space="preserve"> accountant </w:t>
      </w:r>
      <w:r w:rsidR="00D575EF">
        <w:rPr>
          <w:sz w:val="22"/>
          <w:szCs w:val="22"/>
        </w:rPr>
        <w:t xml:space="preserve">is </w:t>
      </w:r>
      <w:r w:rsidRPr="00C45A5A">
        <w:rPr>
          <w:sz w:val="22"/>
          <w:szCs w:val="22"/>
        </w:rPr>
        <w:t xml:space="preserve">ontwikkeld. Gelet op de ontwikkelingen op de financiële markten worden de uitgangspunten uit </w:t>
      </w:r>
      <w:r w:rsidR="00D575EF">
        <w:rPr>
          <w:sz w:val="22"/>
          <w:szCs w:val="22"/>
        </w:rPr>
        <w:t>dat</w:t>
      </w:r>
      <w:r w:rsidRPr="00C45A5A">
        <w:rPr>
          <w:sz w:val="22"/>
          <w:szCs w:val="22"/>
        </w:rPr>
        <w:t xml:space="preserve"> statuut regelmatig op actualiteit getoetst en waar nodig bijgesteld.</w:t>
      </w:r>
    </w:p>
    <w:p w14:paraId="69A4E30D" w14:textId="77777777" w:rsidR="00C45A5A" w:rsidRDefault="00C45A5A" w:rsidP="00ED7E1C">
      <w:pPr>
        <w:rPr>
          <w:sz w:val="22"/>
          <w:szCs w:val="22"/>
        </w:rPr>
      </w:pPr>
    </w:p>
    <w:p w14:paraId="75A76B1F" w14:textId="77777777" w:rsidR="00ED7E1C" w:rsidRPr="00116F49" w:rsidRDefault="00ED7E1C" w:rsidP="00ED7E1C">
      <w:pPr>
        <w:rPr>
          <w:sz w:val="22"/>
          <w:szCs w:val="22"/>
          <w:u w:val="single"/>
        </w:rPr>
      </w:pPr>
      <w:r w:rsidRPr="00C45A5A">
        <w:rPr>
          <w:sz w:val="22"/>
          <w:szCs w:val="22"/>
        </w:rPr>
        <w:br/>
      </w:r>
      <w:r w:rsidR="00C45A5A" w:rsidRPr="00116F49">
        <w:rPr>
          <w:sz w:val="22"/>
          <w:szCs w:val="22"/>
          <w:u w:val="single"/>
        </w:rPr>
        <w:t>3</w:t>
      </w:r>
      <w:r w:rsidRPr="00116F49">
        <w:rPr>
          <w:sz w:val="22"/>
          <w:szCs w:val="22"/>
          <w:u w:val="single"/>
        </w:rPr>
        <w:t>.7 Jaarrekening</w:t>
      </w:r>
    </w:p>
    <w:p w14:paraId="32C578B4" w14:textId="77777777" w:rsidR="00ED7E1C" w:rsidRPr="00C45A5A" w:rsidRDefault="00ED7E1C" w:rsidP="00ED7E1C">
      <w:pPr>
        <w:rPr>
          <w:sz w:val="22"/>
          <w:szCs w:val="22"/>
        </w:rPr>
      </w:pPr>
      <w:r w:rsidRPr="00116F49">
        <w:rPr>
          <w:sz w:val="22"/>
          <w:szCs w:val="22"/>
        </w:rPr>
        <w:t>De boekhouding en administratie word</w:t>
      </w:r>
      <w:r w:rsidR="00A62020" w:rsidRPr="00116F49">
        <w:rPr>
          <w:sz w:val="22"/>
          <w:szCs w:val="22"/>
        </w:rPr>
        <w:t>en</w:t>
      </w:r>
      <w:r w:rsidRPr="00116F49">
        <w:rPr>
          <w:sz w:val="22"/>
          <w:szCs w:val="22"/>
        </w:rPr>
        <w:t xml:space="preserve"> gevoerd door </w:t>
      </w:r>
      <w:r w:rsidR="00A62020" w:rsidRPr="00116F49">
        <w:rPr>
          <w:sz w:val="22"/>
          <w:szCs w:val="22"/>
        </w:rPr>
        <w:t>twee bestuursleden w.o. de penningmeester</w:t>
      </w:r>
      <w:r w:rsidRPr="00116F49">
        <w:rPr>
          <w:sz w:val="22"/>
          <w:szCs w:val="22"/>
        </w:rPr>
        <w:t>. Jaarlijks wordt door een accountant de jaarrekening opgemaakt, waarbij een samenstellingsverklaring wordt afgegeven.</w:t>
      </w:r>
    </w:p>
    <w:p w14:paraId="5CB44F5B" w14:textId="77777777" w:rsidR="00ED7E1C" w:rsidRDefault="00ED7E1C" w:rsidP="00ED7E1C">
      <w:pPr>
        <w:rPr>
          <w:sz w:val="22"/>
          <w:szCs w:val="22"/>
        </w:rPr>
      </w:pPr>
    </w:p>
    <w:p w14:paraId="0C553838" w14:textId="77777777" w:rsidR="00C45A5A" w:rsidRPr="00C45A5A" w:rsidRDefault="00C45A5A" w:rsidP="00ED7E1C">
      <w:pPr>
        <w:rPr>
          <w:sz w:val="22"/>
          <w:szCs w:val="22"/>
        </w:rPr>
      </w:pPr>
    </w:p>
    <w:p w14:paraId="3C5A6DDF" w14:textId="414E5CF4" w:rsidR="00ED7E1C" w:rsidRPr="00C45A5A" w:rsidRDefault="00C45A5A" w:rsidP="00ED7E1C">
      <w:pPr>
        <w:rPr>
          <w:sz w:val="22"/>
          <w:szCs w:val="22"/>
          <w:u w:val="single"/>
        </w:rPr>
      </w:pPr>
      <w:proofErr w:type="gramStart"/>
      <w:r>
        <w:rPr>
          <w:sz w:val="22"/>
          <w:szCs w:val="22"/>
          <w:u w:val="single"/>
        </w:rPr>
        <w:t>3</w:t>
      </w:r>
      <w:r w:rsidR="00ED7E1C" w:rsidRPr="00C45A5A">
        <w:rPr>
          <w:sz w:val="22"/>
          <w:szCs w:val="22"/>
          <w:u w:val="single"/>
        </w:rPr>
        <w:t>.8  A</w:t>
      </w:r>
      <w:r w:rsidR="00116F49">
        <w:rPr>
          <w:sz w:val="22"/>
          <w:szCs w:val="22"/>
          <w:u w:val="single"/>
        </w:rPr>
        <w:t>NBI</w:t>
      </w:r>
      <w:proofErr w:type="gramEnd"/>
    </w:p>
    <w:p w14:paraId="7435E052" w14:textId="77777777" w:rsidR="000B18D4" w:rsidRDefault="00AB60FD" w:rsidP="00ED7E1C">
      <w:pPr>
        <w:rPr>
          <w:sz w:val="22"/>
          <w:szCs w:val="22"/>
        </w:rPr>
      </w:pPr>
      <w:r>
        <w:rPr>
          <w:sz w:val="22"/>
          <w:szCs w:val="22"/>
        </w:rPr>
        <w:t>De J.F. van de Poel Stichting</w:t>
      </w:r>
      <w:r w:rsidR="00ED7E1C" w:rsidRPr="00C45A5A">
        <w:rPr>
          <w:sz w:val="22"/>
          <w:szCs w:val="22"/>
        </w:rPr>
        <w:t xml:space="preserve"> is geregistreerd als een algemeen nut beogende instelling. Hierdoor zijn subsidies, die wij verstrekken aan verenigingen, stichtingen</w:t>
      </w:r>
      <w:r>
        <w:rPr>
          <w:sz w:val="22"/>
          <w:szCs w:val="22"/>
        </w:rPr>
        <w:t>, organisaties</w:t>
      </w:r>
      <w:r w:rsidR="00ED7E1C" w:rsidRPr="00C45A5A">
        <w:rPr>
          <w:sz w:val="22"/>
          <w:szCs w:val="22"/>
        </w:rPr>
        <w:t xml:space="preserve"> of kerkgenootschappen vrij van schenkbelasting.</w:t>
      </w:r>
    </w:p>
    <w:p w14:paraId="51EBA199" w14:textId="77777777" w:rsidR="00ED7E1C" w:rsidRPr="00C45A5A" w:rsidRDefault="00ED7E1C" w:rsidP="00ED7E1C">
      <w:pPr>
        <w:rPr>
          <w:sz w:val="22"/>
          <w:szCs w:val="22"/>
        </w:rPr>
      </w:pPr>
      <w:r w:rsidRPr="00C45A5A">
        <w:rPr>
          <w:sz w:val="22"/>
          <w:szCs w:val="22"/>
        </w:rPr>
        <w:t xml:space="preserve"> </w:t>
      </w:r>
    </w:p>
    <w:p w14:paraId="57A35581" w14:textId="77777777" w:rsidR="00ED7E1C" w:rsidRDefault="00ED7E1C" w:rsidP="00ED7E1C">
      <w:pPr>
        <w:rPr>
          <w:sz w:val="20"/>
          <w:szCs w:val="20"/>
        </w:rPr>
      </w:pPr>
    </w:p>
    <w:p w14:paraId="3014176C" w14:textId="77777777" w:rsidR="00C45A5A" w:rsidRDefault="00C45A5A" w:rsidP="00ED7E1C">
      <w:pPr>
        <w:rPr>
          <w:sz w:val="20"/>
          <w:szCs w:val="20"/>
        </w:rPr>
      </w:pPr>
    </w:p>
    <w:p w14:paraId="0DD350BF" w14:textId="77777777" w:rsidR="00C45A5A" w:rsidRDefault="00C45A5A" w:rsidP="00ED7E1C">
      <w:pPr>
        <w:rPr>
          <w:sz w:val="20"/>
          <w:szCs w:val="20"/>
        </w:rPr>
      </w:pPr>
    </w:p>
    <w:p w14:paraId="7ECD5FF0" w14:textId="77777777" w:rsidR="00ED7E1C" w:rsidRPr="00DB2A62" w:rsidRDefault="00ED7E1C" w:rsidP="00ED7E1C">
      <w:pPr>
        <w:rPr>
          <w:b/>
          <w:sz w:val="28"/>
          <w:szCs w:val="28"/>
        </w:rPr>
      </w:pPr>
      <w:r w:rsidRPr="00DB2A62">
        <w:rPr>
          <w:b/>
          <w:sz w:val="28"/>
          <w:szCs w:val="28"/>
        </w:rPr>
        <w:t xml:space="preserve">Hoofdstuk </w:t>
      </w:r>
      <w:r w:rsidR="00E12E3F">
        <w:rPr>
          <w:b/>
          <w:sz w:val="28"/>
          <w:szCs w:val="28"/>
        </w:rPr>
        <w:t>4</w:t>
      </w:r>
      <w:r w:rsidRPr="00DB2A62">
        <w:rPr>
          <w:b/>
          <w:sz w:val="28"/>
          <w:szCs w:val="28"/>
        </w:rPr>
        <w:t>: Bestuur en bereikbaarheid</w:t>
      </w:r>
    </w:p>
    <w:p w14:paraId="27E66F01" w14:textId="77777777" w:rsidR="00ED7E1C" w:rsidRPr="00E12E3F" w:rsidRDefault="00ED7E1C" w:rsidP="00ED7E1C">
      <w:pPr>
        <w:rPr>
          <w:sz w:val="22"/>
          <w:szCs w:val="22"/>
        </w:rPr>
      </w:pPr>
    </w:p>
    <w:p w14:paraId="4E3D33BB" w14:textId="77777777" w:rsidR="00ED7E1C" w:rsidRPr="00E12E3F" w:rsidRDefault="00E12E3F" w:rsidP="00ED7E1C">
      <w:pPr>
        <w:rPr>
          <w:rFonts w:cs="Arial"/>
          <w:sz w:val="22"/>
          <w:szCs w:val="22"/>
          <w:u w:val="single"/>
        </w:rPr>
      </w:pPr>
      <w:r w:rsidRPr="00E12E3F">
        <w:rPr>
          <w:rFonts w:cs="Arial"/>
          <w:sz w:val="22"/>
          <w:szCs w:val="22"/>
          <w:u w:val="single"/>
        </w:rPr>
        <w:t>4</w:t>
      </w:r>
      <w:r w:rsidR="00ED7E1C" w:rsidRPr="00E12E3F">
        <w:rPr>
          <w:rFonts w:cs="Arial"/>
          <w:sz w:val="22"/>
          <w:szCs w:val="22"/>
          <w:u w:val="single"/>
        </w:rPr>
        <w:t>.1 Bestuursleden</w:t>
      </w:r>
    </w:p>
    <w:p w14:paraId="1CF679E2" w14:textId="77777777" w:rsidR="00ED7E1C" w:rsidRPr="00E12E3F" w:rsidRDefault="00ED7E1C" w:rsidP="00ED7E1C">
      <w:pPr>
        <w:rPr>
          <w:rFonts w:cs="Arial"/>
          <w:sz w:val="22"/>
          <w:szCs w:val="22"/>
        </w:rPr>
      </w:pPr>
      <w:r w:rsidRPr="00E12E3F">
        <w:rPr>
          <w:rFonts w:cs="Arial"/>
          <w:sz w:val="22"/>
          <w:szCs w:val="22"/>
        </w:rPr>
        <w:t>Voorzitter: B.A. van Hooft</w:t>
      </w:r>
    </w:p>
    <w:p w14:paraId="36AE8AA0" w14:textId="77777777" w:rsidR="00ED7E1C" w:rsidRPr="00E12E3F" w:rsidRDefault="00ED7E1C" w:rsidP="00ED7E1C">
      <w:pPr>
        <w:rPr>
          <w:rFonts w:cs="Arial"/>
          <w:sz w:val="22"/>
          <w:szCs w:val="22"/>
        </w:rPr>
      </w:pPr>
      <w:r w:rsidRPr="00E12E3F">
        <w:rPr>
          <w:rFonts w:cs="Arial"/>
          <w:sz w:val="22"/>
          <w:szCs w:val="22"/>
        </w:rPr>
        <w:t>Secretaris: A.C.J. van de Griendt – van Aalst</w:t>
      </w:r>
    </w:p>
    <w:p w14:paraId="6108E674" w14:textId="77777777" w:rsidR="00ED7E1C" w:rsidRPr="00E12E3F" w:rsidRDefault="00ED7E1C" w:rsidP="00ED7E1C">
      <w:pPr>
        <w:rPr>
          <w:rFonts w:cs="Arial"/>
          <w:sz w:val="22"/>
          <w:szCs w:val="22"/>
        </w:rPr>
      </w:pPr>
      <w:r w:rsidRPr="00E12E3F">
        <w:rPr>
          <w:rFonts w:cs="Arial"/>
          <w:sz w:val="22"/>
          <w:szCs w:val="22"/>
        </w:rPr>
        <w:t>Penningmeester: J.C.M. Timmermans</w:t>
      </w:r>
    </w:p>
    <w:p w14:paraId="2D7DD12D" w14:textId="77777777" w:rsidR="00ED7E1C" w:rsidRPr="00E12E3F" w:rsidRDefault="00ED7E1C" w:rsidP="00ED7E1C">
      <w:pPr>
        <w:rPr>
          <w:rFonts w:cs="Arial"/>
          <w:sz w:val="22"/>
          <w:szCs w:val="22"/>
        </w:rPr>
      </w:pPr>
      <w:r w:rsidRPr="00E12E3F">
        <w:rPr>
          <w:rFonts w:cs="Arial"/>
          <w:sz w:val="22"/>
          <w:szCs w:val="22"/>
        </w:rPr>
        <w:t>Lid: G.W.B. Verhaak – Verheijen</w:t>
      </w:r>
    </w:p>
    <w:p w14:paraId="4ECE6771" w14:textId="77777777" w:rsidR="00ED7E1C" w:rsidRPr="00A62020" w:rsidRDefault="00ED7E1C" w:rsidP="00ED7E1C">
      <w:pPr>
        <w:rPr>
          <w:rFonts w:cs="Arial"/>
          <w:sz w:val="22"/>
          <w:szCs w:val="22"/>
        </w:rPr>
      </w:pPr>
      <w:r w:rsidRPr="00A62020">
        <w:rPr>
          <w:rFonts w:cs="Arial"/>
          <w:sz w:val="22"/>
          <w:szCs w:val="22"/>
        </w:rPr>
        <w:t xml:space="preserve">Lid: A. </w:t>
      </w:r>
      <w:r w:rsidR="00E12E3F" w:rsidRPr="00A62020">
        <w:rPr>
          <w:rFonts w:cs="Arial"/>
          <w:sz w:val="22"/>
          <w:szCs w:val="22"/>
        </w:rPr>
        <w:t xml:space="preserve">Pronk – </w:t>
      </w:r>
      <w:r w:rsidRPr="00A62020">
        <w:rPr>
          <w:rFonts w:cs="Arial"/>
          <w:sz w:val="22"/>
          <w:szCs w:val="22"/>
        </w:rPr>
        <w:t>Ros</w:t>
      </w:r>
      <w:r w:rsidR="00E12E3F" w:rsidRPr="00A62020">
        <w:rPr>
          <w:rFonts w:cs="Arial"/>
          <w:sz w:val="22"/>
          <w:szCs w:val="22"/>
        </w:rPr>
        <w:tab/>
      </w:r>
    </w:p>
    <w:p w14:paraId="5F632773" w14:textId="77777777" w:rsidR="00A62020" w:rsidRPr="00116F49" w:rsidRDefault="00A62020" w:rsidP="00A62020">
      <w:pPr>
        <w:rPr>
          <w:rFonts w:cs="Arial"/>
          <w:sz w:val="22"/>
          <w:szCs w:val="22"/>
        </w:rPr>
      </w:pPr>
      <w:r w:rsidRPr="00116F49">
        <w:rPr>
          <w:rFonts w:cs="Arial"/>
          <w:sz w:val="22"/>
          <w:szCs w:val="22"/>
        </w:rPr>
        <w:t>Lid: F.J.C.M. van der Linden-Nouwens</w:t>
      </w:r>
    </w:p>
    <w:p w14:paraId="79ED58F7" w14:textId="77777777" w:rsidR="00A62020" w:rsidRPr="00A62020" w:rsidRDefault="00A62020" w:rsidP="00A62020">
      <w:pPr>
        <w:rPr>
          <w:rFonts w:cs="Arial"/>
          <w:sz w:val="22"/>
          <w:szCs w:val="22"/>
        </w:rPr>
      </w:pPr>
      <w:r w:rsidRPr="00116F49">
        <w:rPr>
          <w:rFonts w:cs="Arial"/>
          <w:sz w:val="22"/>
          <w:szCs w:val="22"/>
        </w:rPr>
        <w:t>Lid: H.D. de Bruijn</w:t>
      </w:r>
    </w:p>
    <w:p w14:paraId="217AF50B" w14:textId="77777777" w:rsidR="00A62020" w:rsidRPr="00A62020" w:rsidRDefault="00A62020" w:rsidP="00ED7E1C">
      <w:pPr>
        <w:rPr>
          <w:rFonts w:cs="Arial"/>
          <w:sz w:val="22"/>
          <w:szCs w:val="22"/>
        </w:rPr>
      </w:pPr>
    </w:p>
    <w:p w14:paraId="05175D79" w14:textId="77777777" w:rsidR="00ED7E1C" w:rsidRPr="00E12E3F" w:rsidRDefault="00ED7E1C" w:rsidP="00ED7E1C">
      <w:pPr>
        <w:rPr>
          <w:rFonts w:cs="Arial"/>
          <w:sz w:val="22"/>
          <w:szCs w:val="22"/>
        </w:rPr>
      </w:pPr>
    </w:p>
    <w:p w14:paraId="6C69A074" w14:textId="77777777" w:rsidR="00E12E3F" w:rsidRPr="00E12E3F" w:rsidRDefault="00E12E3F" w:rsidP="00ED7E1C">
      <w:pPr>
        <w:rPr>
          <w:rFonts w:cs="Arial"/>
          <w:sz w:val="22"/>
          <w:szCs w:val="22"/>
        </w:rPr>
      </w:pPr>
    </w:p>
    <w:p w14:paraId="2B3D7682" w14:textId="77777777" w:rsidR="00ED7E1C" w:rsidRPr="00E12E3F" w:rsidRDefault="00E12E3F" w:rsidP="00ED7E1C">
      <w:pPr>
        <w:rPr>
          <w:rFonts w:cs="Arial"/>
          <w:sz w:val="22"/>
          <w:szCs w:val="22"/>
          <w:u w:val="single"/>
        </w:rPr>
      </w:pPr>
      <w:r w:rsidRPr="00E12E3F">
        <w:rPr>
          <w:rFonts w:cs="Arial"/>
          <w:sz w:val="22"/>
          <w:szCs w:val="22"/>
          <w:u w:val="single"/>
        </w:rPr>
        <w:t>4</w:t>
      </w:r>
      <w:r w:rsidR="00ED7E1C" w:rsidRPr="00E12E3F">
        <w:rPr>
          <w:rFonts w:cs="Arial"/>
          <w:sz w:val="22"/>
          <w:szCs w:val="22"/>
          <w:u w:val="single"/>
        </w:rPr>
        <w:t xml:space="preserve">.2 Bereikbaarheid </w:t>
      </w:r>
    </w:p>
    <w:p w14:paraId="6FF81025" w14:textId="77777777" w:rsidR="00E12E3F" w:rsidRDefault="00ED7E1C" w:rsidP="00ED7E1C">
      <w:pPr>
        <w:rPr>
          <w:rFonts w:cs="Arial"/>
          <w:sz w:val="22"/>
          <w:szCs w:val="22"/>
        </w:rPr>
      </w:pPr>
      <w:r w:rsidRPr="00E12E3F">
        <w:rPr>
          <w:rFonts w:cs="Arial"/>
          <w:sz w:val="22"/>
          <w:szCs w:val="22"/>
        </w:rPr>
        <w:t xml:space="preserve">De stichting is bereikbaar via het secretariaat. </w:t>
      </w:r>
    </w:p>
    <w:p w14:paraId="1A90611E" w14:textId="77777777" w:rsidR="00ED7E1C" w:rsidRPr="00E12E3F" w:rsidRDefault="00E12E3F" w:rsidP="00ED7E1C">
      <w:pPr>
        <w:rPr>
          <w:rFonts w:cs="Arial"/>
          <w:sz w:val="22"/>
          <w:szCs w:val="22"/>
        </w:rPr>
      </w:pPr>
      <w:r>
        <w:rPr>
          <w:rFonts w:cs="Arial"/>
          <w:sz w:val="22"/>
          <w:szCs w:val="22"/>
        </w:rPr>
        <w:br/>
      </w:r>
      <w:r w:rsidR="00ED7E1C" w:rsidRPr="00E12E3F">
        <w:rPr>
          <w:rFonts w:cs="Arial"/>
          <w:sz w:val="22"/>
          <w:szCs w:val="22"/>
        </w:rPr>
        <w:t xml:space="preserve">J.F. van de </w:t>
      </w:r>
      <w:r w:rsidR="00E8687C">
        <w:rPr>
          <w:rFonts w:cs="Arial"/>
          <w:sz w:val="22"/>
          <w:szCs w:val="22"/>
        </w:rPr>
        <w:t>Poel Stichting</w:t>
      </w:r>
    </w:p>
    <w:p w14:paraId="2FEA712C" w14:textId="77777777" w:rsidR="00ED7E1C" w:rsidRPr="00E12E3F" w:rsidRDefault="00ED7E1C" w:rsidP="004C6FA5">
      <w:pPr>
        <w:tabs>
          <w:tab w:val="left" w:pos="6495"/>
        </w:tabs>
        <w:rPr>
          <w:rFonts w:cs="Arial"/>
          <w:sz w:val="22"/>
          <w:szCs w:val="22"/>
        </w:rPr>
      </w:pPr>
      <w:proofErr w:type="gramStart"/>
      <w:r w:rsidRPr="00E12E3F">
        <w:rPr>
          <w:rFonts w:cs="Arial"/>
          <w:sz w:val="22"/>
          <w:szCs w:val="22"/>
        </w:rPr>
        <w:t>p</w:t>
      </w:r>
      <w:proofErr w:type="gramEnd"/>
      <w:r w:rsidRPr="00E12E3F">
        <w:rPr>
          <w:rFonts w:cs="Arial"/>
          <w:sz w:val="22"/>
          <w:szCs w:val="22"/>
        </w:rPr>
        <w:t>/a Van Deelenstraat 138</w:t>
      </w:r>
      <w:r w:rsidR="004C6FA5">
        <w:rPr>
          <w:rFonts w:cs="Arial"/>
          <w:sz w:val="22"/>
          <w:szCs w:val="22"/>
        </w:rPr>
        <w:tab/>
      </w:r>
    </w:p>
    <w:p w14:paraId="50048471" w14:textId="77777777" w:rsidR="00ED7E1C" w:rsidRPr="00E12E3F" w:rsidRDefault="00ED7E1C" w:rsidP="00ED7E1C">
      <w:pPr>
        <w:rPr>
          <w:rFonts w:cs="Arial"/>
          <w:sz w:val="22"/>
          <w:szCs w:val="22"/>
        </w:rPr>
      </w:pPr>
      <w:r w:rsidRPr="00E12E3F">
        <w:rPr>
          <w:rFonts w:cs="Arial"/>
          <w:sz w:val="22"/>
          <w:szCs w:val="22"/>
        </w:rPr>
        <w:t>5</w:t>
      </w:r>
      <w:r w:rsidR="00A573DA">
        <w:rPr>
          <w:rFonts w:cs="Arial"/>
          <w:sz w:val="22"/>
          <w:szCs w:val="22"/>
        </w:rPr>
        <w:t>156 AT Oudh</w:t>
      </w:r>
      <w:r w:rsidRPr="00E12E3F">
        <w:rPr>
          <w:rFonts w:cs="Arial"/>
          <w:sz w:val="22"/>
          <w:szCs w:val="22"/>
        </w:rPr>
        <w:t>eusden</w:t>
      </w:r>
    </w:p>
    <w:p w14:paraId="5859CCA0" w14:textId="77777777" w:rsidR="00E12E3F" w:rsidRDefault="00E12E3F" w:rsidP="00ED7E1C">
      <w:pPr>
        <w:rPr>
          <w:rFonts w:cs="Arial"/>
          <w:sz w:val="22"/>
          <w:szCs w:val="22"/>
        </w:rPr>
      </w:pPr>
    </w:p>
    <w:p w14:paraId="080BED58" w14:textId="77777777" w:rsidR="00E12E3F" w:rsidRDefault="002434CB" w:rsidP="00ED7E1C">
      <w:pPr>
        <w:rPr>
          <w:rFonts w:cs="Arial"/>
          <w:sz w:val="22"/>
          <w:szCs w:val="22"/>
        </w:rPr>
      </w:pPr>
      <w:r>
        <w:t xml:space="preserve">Site: </w:t>
      </w:r>
      <w:hyperlink r:id="rId10" w:history="1">
        <w:r w:rsidR="00E12E3F" w:rsidRPr="006F7337">
          <w:rPr>
            <w:rStyle w:val="Hyperlink"/>
            <w:rFonts w:cs="Arial"/>
            <w:sz w:val="22"/>
            <w:szCs w:val="22"/>
          </w:rPr>
          <w:t>www.jfvandepoelstichting.nl</w:t>
        </w:r>
      </w:hyperlink>
    </w:p>
    <w:p w14:paraId="4C9D0CEE" w14:textId="77777777" w:rsidR="00ED7E1C" w:rsidRPr="00E12E3F" w:rsidRDefault="00016E76" w:rsidP="00ED7E1C">
      <w:pPr>
        <w:rPr>
          <w:rFonts w:cs="Arial"/>
          <w:sz w:val="22"/>
          <w:szCs w:val="22"/>
        </w:rPr>
      </w:pPr>
      <w:r w:rsidRPr="00E12E3F">
        <w:rPr>
          <w:rFonts w:cs="Arial"/>
          <w:sz w:val="22"/>
          <w:szCs w:val="22"/>
        </w:rPr>
        <w:t>E-mail</w:t>
      </w:r>
      <w:r w:rsidR="00ED7E1C" w:rsidRPr="00E12E3F">
        <w:rPr>
          <w:rFonts w:cs="Arial"/>
          <w:sz w:val="22"/>
          <w:szCs w:val="22"/>
        </w:rPr>
        <w:t xml:space="preserve">: </w:t>
      </w:r>
      <w:hyperlink r:id="rId11" w:history="1">
        <w:r w:rsidR="00ED7E1C" w:rsidRPr="00E12E3F">
          <w:rPr>
            <w:rStyle w:val="Hyperlink"/>
            <w:rFonts w:cs="Arial"/>
            <w:sz w:val="22"/>
            <w:szCs w:val="22"/>
          </w:rPr>
          <w:t>vdpoelstichting@gmail.com</w:t>
        </w:r>
      </w:hyperlink>
      <w:r w:rsidR="00ED7E1C" w:rsidRPr="00E12E3F">
        <w:rPr>
          <w:rFonts w:cs="Arial"/>
          <w:sz w:val="22"/>
          <w:szCs w:val="22"/>
        </w:rPr>
        <w:t xml:space="preserve"> </w:t>
      </w:r>
    </w:p>
    <w:p w14:paraId="4005D6A2" w14:textId="77777777" w:rsidR="00ED7E1C" w:rsidRPr="00063250" w:rsidRDefault="00ED7E1C" w:rsidP="00ED7E1C">
      <w:pPr>
        <w:rPr>
          <w:rFonts w:cs="Arial"/>
          <w:sz w:val="22"/>
          <w:szCs w:val="22"/>
        </w:rPr>
      </w:pPr>
      <w:r w:rsidRPr="00E12E3F">
        <w:rPr>
          <w:rFonts w:cs="Arial"/>
          <w:sz w:val="22"/>
          <w:szCs w:val="22"/>
        </w:rPr>
        <w:t>T</w:t>
      </w:r>
      <w:r w:rsidRPr="00063250">
        <w:rPr>
          <w:rFonts w:cs="Arial"/>
          <w:sz w:val="22"/>
          <w:szCs w:val="22"/>
        </w:rPr>
        <w:t>el</w:t>
      </w:r>
      <w:r w:rsidR="002434CB">
        <w:rPr>
          <w:rFonts w:cs="Arial"/>
          <w:sz w:val="22"/>
          <w:szCs w:val="22"/>
        </w:rPr>
        <w:t>.</w:t>
      </w:r>
      <w:r w:rsidRPr="00063250">
        <w:rPr>
          <w:rFonts w:cs="Arial"/>
          <w:sz w:val="22"/>
          <w:szCs w:val="22"/>
        </w:rPr>
        <w:t xml:space="preserve">: </w:t>
      </w:r>
      <w:r w:rsidRPr="00063250">
        <w:rPr>
          <w:rFonts w:cs="Arial"/>
          <w:color w:val="000000"/>
          <w:sz w:val="22"/>
          <w:szCs w:val="22"/>
        </w:rPr>
        <w:t>06-31374496</w:t>
      </w:r>
      <w:r w:rsidRPr="00063250">
        <w:rPr>
          <w:rFonts w:cs="Arial"/>
          <w:color w:val="000000"/>
          <w:sz w:val="22"/>
          <w:szCs w:val="22"/>
        </w:rPr>
        <w:br/>
      </w:r>
      <w:r w:rsidRPr="00063250">
        <w:rPr>
          <w:rFonts w:cs="Arial"/>
          <w:sz w:val="22"/>
          <w:szCs w:val="22"/>
        </w:rPr>
        <w:t xml:space="preserve">      </w:t>
      </w:r>
    </w:p>
    <w:sectPr w:rsidR="00ED7E1C" w:rsidRPr="00063250" w:rsidSect="00813A0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B66BE" w14:textId="77777777" w:rsidR="00707A19" w:rsidRDefault="00707A19" w:rsidP="00521B52">
      <w:r>
        <w:separator/>
      </w:r>
    </w:p>
  </w:endnote>
  <w:endnote w:type="continuationSeparator" w:id="0">
    <w:p w14:paraId="14821A91" w14:textId="77777777" w:rsidR="00707A19" w:rsidRDefault="00707A19" w:rsidP="0052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0000500000000020000"/>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0EE62" w14:textId="77777777" w:rsidR="00270836" w:rsidRDefault="00270836" w:rsidP="003144D4">
    <w:pPr>
      <w:pStyle w:val="Voettekst"/>
      <w:jc w:val="center"/>
      <w:rPr>
        <w:color w:val="00CC00"/>
        <w:sz w:val="18"/>
        <w:szCs w:val="18"/>
      </w:rPr>
    </w:pPr>
    <w:r w:rsidRPr="00270836">
      <w:rPr>
        <w:color w:val="00CC00"/>
        <w:sz w:val="18"/>
        <w:szCs w:val="18"/>
      </w:rPr>
      <w:t>Secr</w:t>
    </w:r>
    <w:r w:rsidR="003144D4">
      <w:rPr>
        <w:color w:val="00CC00"/>
        <w:sz w:val="18"/>
        <w:szCs w:val="18"/>
      </w:rPr>
      <w:t xml:space="preserve">etariaat: </w:t>
    </w:r>
    <w:r>
      <w:rPr>
        <w:color w:val="00CC00"/>
        <w:sz w:val="18"/>
        <w:szCs w:val="18"/>
      </w:rPr>
      <w:t>Van Deelenstraat 138      5</w:t>
    </w:r>
    <w:r w:rsidR="00A573DA">
      <w:rPr>
        <w:color w:val="00CC00"/>
        <w:sz w:val="18"/>
        <w:szCs w:val="18"/>
      </w:rPr>
      <w:t>156</w:t>
    </w:r>
    <w:r>
      <w:rPr>
        <w:color w:val="00CC00"/>
        <w:sz w:val="18"/>
        <w:szCs w:val="18"/>
      </w:rPr>
      <w:t xml:space="preserve"> </w:t>
    </w:r>
    <w:r w:rsidR="00A573DA">
      <w:rPr>
        <w:color w:val="00CC00"/>
        <w:sz w:val="18"/>
        <w:szCs w:val="18"/>
      </w:rPr>
      <w:t>AT</w:t>
    </w:r>
    <w:r>
      <w:rPr>
        <w:color w:val="00CC00"/>
        <w:sz w:val="18"/>
        <w:szCs w:val="18"/>
      </w:rPr>
      <w:t xml:space="preserve"> Heusden    </w:t>
    </w:r>
    <w:r w:rsidR="003144D4">
      <w:rPr>
        <w:color w:val="00CC00"/>
        <w:sz w:val="18"/>
        <w:szCs w:val="18"/>
      </w:rPr>
      <w:t>KvK: 41100347     ANBI</w:t>
    </w:r>
  </w:p>
  <w:p w14:paraId="2F55E5BE" w14:textId="77777777" w:rsidR="00521B52" w:rsidRPr="003144D4" w:rsidRDefault="003144D4" w:rsidP="003144D4">
    <w:pPr>
      <w:pStyle w:val="Voettekst"/>
      <w:jc w:val="center"/>
      <w:rPr>
        <w:color w:val="00CC00"/>
        <w:sz w:val="18"/>
        <w:szCs w:val="18"/>
        <w:lang w:val="en-GB"/>
      </w:rPr>
    </w:pPr>
    <w:r w:rsidRPr="003144D4">
      <w:rPr>
        <w:color w:val="00CC00"/>
        <w:sz w:val="18"/>
        <w:szCs w:val="18"/>
        <w:lang w:val="en-GB"/>
      </w:rPr>
      <w:t xml:space="preserve">T:0416-663328               M:06-31374496    </w:t>
    </w:r>
    <w:r>
      <w:rPr>
        <w:color w:val="00CC00"/>
        <w:sz w:val="18"/>
        <w:szCs w:val="18"/>
        <w:lang w:val="en-GB"/>
      </w:rPr>
      <w:t xml:space="preserve">          </w:t>
    </w:r>
    <w:r w:rsidRPr="003144D4">
      <w:rPr>
        <w:color w:val="00CC00"/>
        <w:sz w:val="18"/>
        <w:szCs w:val="18"/>
        <w:lang w:val="en-GB"/>
      </w:rPr>
      <w:t xml:space="preserve">  </w:t>
    </w:r>
    <w:r w:rsidR="00270836" w:rsidRPr="003144D4">
      <w:rPr>
        <w:color w:val="00CC00"/>
        <w:sz w:val="18"/>
        <w:szCs w:val="18"/>
        <w:lang w:val="en-GB"/>
      </w:rPr>
      <w:t xml:space="preserve"> </w:t>
    </w:r>
    <w:proofErr w:type="gramStart"/>
    <w:r w:rsidR="00270836" w:rsidRPr="003144D4">
      <w:rPr>
        <w:color w:val="00CC00"/>
        <w:sz w:val="18"/>
        <w:szCs w:val="18"/>
        <w:lang w:val="en-GB"/>
      </w:rPr>
      <w:t>E:vdpoelstichting@gmail.</w:t>
    </w:r>
    <w:r w:rsidR="00AE4A48">
      <w:rPr>
        <w:color w:val="00CC00"/>
        <w:sz w:val="18"/>
        <w:szCs w:val="18"/>
        <w:lang w:val="en-GB"/>
      </w:rPr>
      <w:t>com</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C3FF0" w14:textId="77777777" w:rsidR="00707A19" w:rsidRDefault="00707A19" w:rsidP="00521B52">
      <w:r>
        <w:separator/>
      </w:r>
    </w:p>
  </w:footnote>
  <w:footnote w:type="continuationSeparator" w:id="0">
    <w:p w14:paraId="4F84F8A5" w14:textId="77777777" w:rsidR="00707A19" w:rsidRDefault="00707A19" w:rsidP="00521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E7D59"/>
    <w:multiLevelType w:val="multilevel"/>
    <w:tmpl w:val="27F2BC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D7830DE"/>
    <w:multiLevelType w:val="hybridMultilevel"/>
    <w:tmpl w:val="E7846F84"/>
    <w:lvl w:ilvl="0" w:tplc="CFFED7D0">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0EA4A22"/>
    <w:multiLevelType w:val="hybridMultilevel"/>
    <w:tmpl w:val="54640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5248E0"/>
    <w:multiLevelType w:val="hybridMultilevel"/>
    <w:tmpl w:val="23B8B876"/>
    <w:lvl w:ilvl="0" w:tplc="3F865A14">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1360296"/>
    <w:multiLevelType w:val="multilevel"/>
    <w:tmpl w:val="C3C620B8"/>
    <w:lvl w:ilvl="0">
      <w:numFmt w:val="bullet"/>
      <w:lvlText w:val=""/>
      <w:lvlJc w:val="left"/>
      <w:pPr>
        <w:ind w:left="720" w:hanging="360"/>
      </w:pPr>
      <w:rPr>
        <w:rFonts w:ascii="Wingdings" w:eastAsia="Times New Roman"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13D7A05"/>
    <w:multiLevelType w:val="multilevel"/>
    <w:tmpl w:val="DB1C4A2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 w15:restartNumberingAfterBreak="0">
    <w:nsid w:val="71424BCD"/>
    <w:multiLevelType w:val="hybridMultilevel"/>
    <w:tmpl w:val="207CA4B6"/>
    <w:lvl w:ilvl="0" w:tplc="4B58F30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A60990"/>
    <w:multiLevelType w:val="multilevel"/>
    <w:tmpl w:val="365499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7F692A28"/>
    <w:multiLevelType w:val="hybridMultilevel"/>
    <w:tmpl w:val="AAD2CA44"/>
    <w:lvl w:ilvl="0" w:tplc="B5C83F10">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8"/>
  </w:num>
  <w:num w:numId="4">
    <w:abstractNumId w:val="3"/>
  </w:num>
  <w:num w:numId="5">
    <w:abstractNumId w:val="6"/>
  </w:num>
  <w:num w:numId="6">
    <w:abstractNumId w:val="0"/>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80"/>
    <w:rsid w:val="00016E76"/>
    <w:rsid w:val="000243E0"/>
    <w:rsid w:val="0004399C"/>
    <w:rsid w:val="0004418D"/>
    <w:rsid w:val="000553A0"/>
    <w:rsid w:val="00063250"/>
    <w:rsid w:val="00077F9D"/>
    <w:rsid w:val="00086F02"/>
    <w:rsid w:val="000B18D4"/>
    <w:rsid w:val="00102CEC"/>
    <w:rsid w:val="00116F49"/>
    <w:rsid w:val="001441CA"/>
    <w:rsid w:val="00165DE1"/>
    <w:rsid w:val="00194601"/>
    <w:rsid w:val="001D37D0"/>
    <w:rsid w:val="0020068A"/>
    <w:rsid w:val="002434CB"/>
    <w:rsid w:val="0027031C"/>
    <w:rsid w:val="00270836"/>
    <w:rsid w:val="002B1B06"/>
    <w:rsid w:val="002D670B"/>
    <w:rsid w:val="00310172"/>
    <w:rsid w:val="00311D89"/>
    <w:rsid w:val="003144D4"/>
    <w:rsid w:val="00333F8F"/>
    <w:rsid w:val="00340B90"/>
    <w:rsid w:val="003511EA"/>
    <w:rsid w:val="0037166C"/>
    <w:rsid w:val="003D3DE4"/>
    <w:rsid w:val="003F780E"/>
    <w:rsid w:val="0040395E"/>
    <w:rsid w:val="004A5D31"/>
    <w:rsid w:val="004C6FA5"/>
    <w:rsid w:val="004E1FA3"/>
    <w:rsid w:val="004E32DA"/>
    <w:rsid w:val="00521B52"/>
    <w:rsid w:val="00542467"/>
    <w:rsid w:val="0054504E"/>
    <w:rsid w:val="00584ECD"/>
    <w:rsid w:val="005920B2"/>
    <w:rsid w:val="00640193"/>
    <w:rsid w:val="006414D4"/>
    <w:rsid w:val="00647090"/>
    <w:rsid w:val="00654389"/>
    <w:rsid w:val="00657CCE"/>
    <w:rsid w:val="006A1B80"/>
    <w:rsid w:val="006C024C"/>
    <w:rsid w:val="00707A19"/>
    <w:rsid w:val="007168AB"/>
    <w:rsid w:val="007629A6"/>
    <w:rsid w:val="007B26D5"/>
    <w:rsid w:val="007E7D78"/>
    <w:rsid w:val="00813A0A"/>
    <w:rsid w:val="00822C62"/>
    <w:rsid w:val="00873297"/>
    <w:rsid w:val="008746D7"/>
    <w:rsid w:val="008A513C"/>
    <w:rsid w:val="008A6EA7"/>
    <w:rsid w:val="00990636"/>
    <w:rsid w:val="009B2930"/>
    <w:rsid w:val="009E0A6E"/>
    <w:rsid w:val="00A041CC"/>
    <w:rsid w:val="00A2220C"/>
    <w:rsid w:val="00A573DA"/>
    <w:rsid w:val="00A61CA8"/>
    <w:rsid w:val="00A62020"/>
    <w:rsid w:val="00A673C2"/>
    <w:rsid w:val="00AB1E22"/>
    <w:rsid w:val="00AB60FD"/>
    <w:rsid w:val="00AE4A48"/>
    <w:rsid w:val="00B33736"/>
    <w:rsid w:val="00B9465B"/>
    <w:rsid w:val="00C05B2B"/>
    <w:rsid w:val="00C274D1"/>
    <w:rsid w:val="00C45A5A"/>
    <w:rsid w:val="00C734FA"/>
    <w:rsid w:val="00C7392C"/>
    <w:rsid w:val="00C742B8"/>
    <w:rsid w:val="00CA294B"/>
    <w:rsid w:val="00CD3ADA"/>
    <w:rsid w:val="00D15DC5"/>
    <w:rsid w:val="00D55B2A"/>
    <w:rsid w:val="00D55E4C"/>
    <w:rsid w:val="00D575EF"/>
    <w:rsid w:val="00D640DB"/>
    <w:rsid w:val="00D73F5D"/>
    <w:rsid w:val="00D916B2"/>
    <w:rsid w:val="00DB2A62"/>
    <w:rsid w:val="00DE0953"/>
    <w:rsid w:val="00E00AC5"/>
    <w:rsid w:val="00E12E3F"/>
    <w:rsid w:val="00E25161"/>
    <w:rsid w:val="00E649FD"/>
    <w:rsid w:val="00E8687C"/>
    <w:rsid w:val="00E9433B"/>
    <w:rsid w:val="00E96902"/>
    <w:rsid w:val="00EB5AA7"/>
    <w:rsid w:val="00ED5D04"/>
    <w:rsid w:val="00ED7E1C"/>
    <w:rsid w:val="00EF4F55"/>
    <w:rsid w:val="00F80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FC163"/>
  <w15:docId w15:val="{6F8C7BAA-6A2B-443B-B5B9-9E4FFEB3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1B80"/>
    <w:pPr>
      <w:suppressAutoHyphens/>
      <w:autoSpaceDN w:val="0"/>
      <w:spacing w:after="0" w:line="240" w:lineRule="auto"/>
    </w:pPr>
    <w:rPr>
      <w:rFonts w:ascii="Arial" w:eastAsia="Times New Roman" w:hAnsi="Arial" w:cs="Times New Roman"/>
      <w:sz w:val="24"/>
      <w:szCs w:val="24"/>
      <w:lang w:val="nl-NL" w:eastAsia="nl-NL"/>
    </w:rPr>
  </w:style>
  <w:style w:type="paragraph" w:styleId="Kop1">
    <w:name w:val="heading 1"/>
    <w:basedOn w:val="Standaard"/>
    <w:next w:val="Standaard"/>
    <w:link w:val="Kop1Char"/>
    <w:qFormat/>
    <w:rsid w:val="006A1B80"/>
    <w:pPr>
      <w:keepNext/>
      <w:outlineLvl w:val="0"/>
    </w:pPr>
    <w:rPr>
      <w:rFonts w:ascii="Tahoma" w:hAnsi="Tahoma"/>
      <w:b/>
      <w:i/>
      <w:color w:val="00FF00"/>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A1B80"/>
    <w:rPr>
      <w:rFonts w:ascii="Tahoma" w:eastAsia="Times New Roman" w:hAnsi="Tahoma" w:cs="Times New Roman"/>
      <w:b/>
      <w:i/>
      <w:color w:val="00FF00"/>
      <w:sz w:val="40"/>
      <w:szCs w:val="40"/>
      <w:lang w:val="nl-NL" w:eastAsia="nl-N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Titel">
    <w:name w:val="Title"/>
    <w:basedOn w:val="Standaard"/>
    <w:next w:val="Standaard"/>
    <w:link w:val="TitelChar"/>
    <w:uiPriority w:val="10"/>
    <w:qFormat/>
    <w:rsid w:val="006A1B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elChar">
    <w:name w:val="Titel Char"/>
    <w:basedOn w:val="Standaardalinea-lettertype"/>
    <w:link w:val="Titel"/>
    <w:uiPriority w:val="10"/>
    <w:rsid w:val="006A1B80"/>
    <w:rPr>
      <w:rFonts w:asciiTheme="majorHAnsi" w:eastAsiaTheme="majorEastAsia" w:hAnsiTheme="majorHAnsi" w:cstheme="majorBidi"/>
      <w:color w:val="17365D" w:themeColor="text2" w:themeShade="BF"/>
      <w:spacing w:val="5"/>
      <w:kern w:val="28"/>
      <w:sz w:val="44"/>
      <w:szCs w:val="52"/>
      <w:lang w:val="nl-NL" w:eastAsia="nl-NL"/>
    </w:rPr>
  </w:style>
  <w:style w:type="paragraph" w:styleId="Geenafstand">
    <w:name w:val="No Spacing"/>
    <w:uiPriority w:val="1"/>
    <w:qFormat/>
    <w:rsid w:val="006A1B80"/>
    <w:pPr>
      <w:suppressAutoHyphens/>
      <w:autoSpaceDN w:val="0"/>
      <w:spacing w:after="0" w:line="240" w:lineRule="auto"/>
    </w:pPr>
    <w:rPr>
      <w:rFonts w:ascii="Arial" w:eastAsia="Times New Roman" w:hAnsi="Arial" w:cs="Times New Roman"/>
      <w:sz w:val="24"/>
      <w:szCs w:val="24"/>
      <w:lang w:val="nl-NL" w:eastAsia="nl-NL"/>
    </w:rPr>
  </w:style>
  <w:style w:type="paragraph" w:styleId="Lijstalinea">
    <w:name w:val="List Paragraph"/>
    <w:basedOn w:val="Standaard"/>
    <w:qFormat/>
    <w:rsid w:val="006A1B80"/>
    <w:pPr>
      <w:ind w:left="720"/>
      <w:contextualSpacing/>
    </w:pPr>
  </w:style>
  <w:style w:type="paragraph" w:styleId="Koptekst">
    <w:name w:val="header"/>
    <w:basedOn w:val="Standaard"/>
    <w:link w:val="KoptekstChar"/>
    <w:uiPriority w:val="99"/>
    <w:unhideWhenUsed/>
    <w:rsid w:val="00521B52"/>
    <w:pPr>
      <w:tabs>
        <w:tab w:val="center" w:pos="4536"/>
        <w:tab w:val="right" w:pos="9072"/>
      </w:tabs>
    </w:pPr>
  </w:style>
  <w:style w:type="character" w:customStyle="1" w:styleId="KoptekstChar">
    <w:name w:val="Koptekst Char"/>
    <w:basedOn w:val="Standaardalinea-lettertype"/>
    <w:link w:val="Koptekst"/>
    <w:uiPriority w:val="99"/>
    <w:rsid w:val="00521B52"/>
    <w:rPr>
      <w:rFonts w:ascii="Arial" w:eastAsia="Times New Roman" w:hAnsi="Arial" w:cs="Times New Roman"/>
      <w:sz w:val="24"/>
      <w:szCs w:val="24"/>
      <w:lang w:val="nl-NL" w:eastAsia="nl-NL"/>
    </w:rPr>
  </w:style>
  <w:style w:type="paragraph" w:styleId="Voettekst">
    <w:name w:val="footer"/>
    <w:basedOn w:val="Standaard"/>
    <w:link w:val="VoettekstChar"/>
    <w:uiPriority w:val="99"/>
    <w:unhideWhenUsed/>
    <w:rsid w:val="00521B52"/>
    <w:pPr>
      <w:tabs>
        <w:tab w:val="center" w:pos="4536"/>
        <w:tab w:val="right" w:pos="9072"/>
      </w:tabs>
    </w:pPr>
  </w:style>
  <w:style w:type="character" w:customStyle="1" w:styleId="VoettekstChar">
    <w:name w:val="Voettekst Char"/>
    <w:basedOn w:val="Standaardalinea-lettertype"/>
    <w:link w:val="Voettekst"/>
    <w:uiPriority w:val="99"/>
    <w:rsid w:val="00521B52"/>
    <w:rPr>
      <w:rFonts w:ascii="Arial" w:eastAsia="Times New Roman" w:hAnsi="Arial" w:cs="Times New Roman"/>
      <w:sz w:val="24"/>
      <w:szCs w:val="24"/>
      <w:lang w:val="nl-NL" w:eastAsia="nl-NL"/>
    </w:rPr>
  </w:style>
  <w:style w:type="character" w:styleId="Hyperlink">
    <w:name w:val="Hyperlink"/>
    <w:basedOn w:val="Standaardalinea-lettertype"/>
    <w:uiPriority w:val="99"/>
    <w:unhideWhenUsed/>
    <w:rsid w:val="00C734FA"/>
    <w:rPr>
      <w:color w:val="0000FF" w:themeColor="hyperlink"/>
      <w:u w:val="single"/>
    </w:rPr>
  </w:style>
  <w:style w:type="paragraph" w:styleId="Ballontekst">
    <w:name w:val="Balloon Text"/>
    <w:basedOn w:val="Standaard"/>
    <w:link w:val="BallontekstChar"/>
    <w:uiPriority w:val="99"/>
    <w:semiHidden/>
    <w:unhideWhenUsed/>
    <w:rsid w:val="00077F9D"/>
    <w:rPr>
      <w:rFonts w:ascii="Tahoma" w:hAnsi="Tahoma" w:cs="Tahoma"/>
      <w:sz w:val="16"/>
      <w:szCs w:val="16"/>
    </w:rPr>
  </w:style>
  <w:style w:type="character" w:customStyle="1" w:styleId="BallontekstChar">
    <w:name w:val="Ballontekst Char"/>
    <w:basedOn w:val="Standaardalinea-lettertype"/>
    <w:link w:val="Ballontekst"/>
    <w:uiPriority w:val="99"/>
    <w:semiHidden/>
    <w:rsid w:val="00077F9D"/>
    <w:rPr>
      <w:rFonts w:ascii="Tahoma" w:eastAsia="Times New Roman"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654455">
      <w:bodyDiv w:val="1"/>
      <w:marLeft w:val="0"/>
      <w:marRight w:val="0"/>
      <w:marTop w:val="0"/>
      <w:marBottom w:val="0"/>
      <w:divBdr>
        <w:top w:val="none" w:sz="0" w:space="0" w:color="auto"/>
        <w:left w:val="none" w:sz="0" w:space="0" w:color="auto"/>
        <w:bottom w:val="none" w:sz="0" w:space="0" w:color="auto"/>
        <w:right w:val="none" w:sz="0" w:space="0" w:color="auto"/>
      </w:divBdr>
    </w:div>
    <w:div w:id="1764494445">
      <w:bodyDiv w:val="1"/>
      <w:marLeft w:val="0"/>
      <w:marRight w:val="0"/>
      <w:marTop w:val="0"/>
      <w:marBottom w:val="0"/>
      <w:divBdr>
        <w:top w:val="none" w:sz="0" w:space="0" w:color="auto"/>
        <w:left w:val="none" w:sz="0" w:space="0" w:color="auto"/>
        <w:bottom w:val="none" w:sz="0" w:space="0" w:color="auto"/>
        <w:right w:val="none" w:sz="0" w:space="0" w:color="auto"/>
      </w:divBdr>
    </w:div>
    <w:div w:id="203083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dpoelstichting@gmail.com" TargetMode="External"/><Relationship Id="rId5" Type="http://schemas.openxmlformats.org/officeDocument/2006/relationships/webSettings" Target="webSettings.xml"/><Relationship Id="rId10" Type="http://schemas.openxmlformats.org/officeDocument/2006/relationships/hyperlink" Target="http://www.jfvandepoelstichting.n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2DECD-B762-4F93-89BB-D190A3ECD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920</Words>
  <Characters>5065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A.W. van de Griendt</dc:creator>
  <cp:lastModifiedBy>Jan Timmermans</cp:lastModifiedBy>
  <cp:revision>4</cp:revision>
  <cp:lastPrinted>2015-08-17T19:21:00Z</cp:lastPrinted>
  <dcterms:created xsi:type="dcterms:W3CDTF">2022-01-07T22:18:00Z</dcterms:created>
  <dcterms:modified xsi:type="dcterms:W3CDTF">2022-01-25T16:26:00Z</dcterms:modified>
</cp:coreProperties>
</file>